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072" w:rsidRPr="00E9406F" w:rsidRDefault="008C2072" w:rsidP="00163CF1">
      <w:pPr>
        <w:adjustRightInd w:val="0"/>
        <w:snapToGrid w:val="0"/>
        <w:spacing w:line="620" w:lineRule="exact"/>
        <w:rPr>
          <w:rFonts w:ascii="黑体" w:eastAsia="黑体"/>
        </w:rPr>
      </w:pPr>
      <w:r w:rsidRPr="00E9406F">
        <w:rPr>
          <w:rFonts w:ascii="黑体" w:eastAsia="黑体" w:hint="eastAsia"/>
        </w:rPr>
        <w:t>附件1</w:t>
      </w:r>
    </w:p>
    <w:p w:rsidR="008C2072" w:rsidRPr="00E9406F" w:rsidRDefault="008C2072" w:rsidP="00163CF1">
      <w:pPr>
        <w:adjustRightInd w:val="0"/>
        <w:snapToGrid w:val="0"/>
        <w:spacing w:line="620" w:lineRule="exact"/>
      </w:pPr>
    </w:p>
    <w:p w:rsidR="008C2072" w:rsidRDefault="008C2072" w:rsidP="00163CF1">
      <w:pPr>
        <w:adjustRightInd w:val="0"/>
        <w:snapToGrid w:val="0"/>
        <w:spacing w:line="620" w:lineRule="exact"/>
        <w:jc w:val="center"/>
        <w:rPr>
          <w:rFonts w:ascii="方正小标宋简体" w:eastAsia="方正小标宋简体"/>
          <w:sz w:val="44"/>
          <w:szCs w:val="44"/>
        </w:rPr>
      </w:pPr>
      <w:r w:rsidRPr="00E9406F">
        <w:rPr>
          <w:rFonts w:ascii="方正小标宋简体" w:eastAsia="方正小标宋简体" w:hint="eastAsia"/>
          <w:sz w:val="44"/>
          <w:szCs w:val="44"/>
        </w:rPr>
        <w:t>《湖南省人民政府办公厅</w:t>
      </w:r>
    </w:p>
    <w:p w:rsidR="008C2072" w:rsidRDefault="008C2072" w:rsidP="00163CF1">
      <w:pPr>
        <w:adjustRightInd w:val="0"/>
        <w:snapToGrid w:val="0"/>
        <w:spacing w:line="620" w:lineRule="exact"/>
        <w:jc w:val="center"/>
        <w:rPr>
          <w:rFonts w:ascii="方正小标宋简体" w:eastAsia="方正小标宋简体"/>
          <w:sz w:val="44"/>
          <w:szCs w:val="44"/>
        </w:rPr>
      </w:pPr>
      <w:r w:rsidRPr="00E9406F">
        <w:rPr>
          <w:rFonts w:ascii="方正小标宋简体" w:eastAsia="方正小标宋简体" w:hint="eastAsia"/>
          <w:sz w:val="44"/>
          <w:szCs w:val="44"/>
        </w:rPr>
        <w:t>关于做好2015年湖南省劳动模范和</w:t>
      </w:r>
    </w:p>
    <w:p w:rsidR="008C2072" w:rsidRPr="00E9406F" w:rsidRDefault="008C2072" w:rsidP="00163CF1">
      <w:pPr>
        <w:adjustRightInd w:val="0"/>
        <w:snapToGrid w:val="0"/>
        <w:spacing w:line="620" w:lineRule="exact"/>
        <w:jc w:val="center"/>
        <w:rPr>
          <w:rFonts w:ascii="方正小标宋简体" w:eastAsia="方正小标宋简体"/>
          <w:sz w:val="44"/>
          <w:szCs w:val="44"/>
        </w:rPr>
      </w:pPr>
      <w:r w:rsidRPr="00E9406F">
        <w:rPr>
          <w:rFonts w:ascii="方正小标宋简体" w:eastAsia="方正小标宋简体" w:hint="eastAsia"/>
          <w:sz w:val="44"/>
          <w:szCs w:val="44"/>
        </w:rPr>
        <w:t>先进工作者评选表彰工作的通知》摘要</w:t>
      </w:r>
    </w:p>
    <w:p w:rsidR="008C2072" w:rsidRPr="00E9406F" w:rsidRDefault="008C2072" w:rsidP="008C2072">
      <w:pPr>
        <w:adjustRightInd w:val="0"/>
        <w:snapToGrid w:val="0"/>
        <w:spacing w:line="620" w:lineRule="exact"/>
        <w:ind w:firstLineChars="200" w:firstLine="420"/>
        <w:jc w:val="center"/>
      </w:pP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省委、省人民政府决定，</w:t>
      </w:r>
      <w:r>
        <w:rPr>
          <w:rStyle w:val="a4"/>
          <w:rFonts w:hint="eastAsia"/>
          <w:b w:val="0"/>
        </w:rPr>
        <w:t>2015</w:t>
      </w:r>
      <w:r w:rsidRPr="00E9406F">
        <w:rPr>
          <w:rStyle w:val="a4"/>
          <w:rFonts w:hint="eastAsia"/>
          <w:b w:val="0"/>
        </w:rPr>
        <w:t>年“五一”国际劳动节前召开</w:t>
      </w:r>
      <w:r w:rsidRPr="00E9406F">
        <w:rPr>
          <w:rStyle w:val="a4"/>
          <w:rFonts w:hint="eastAsia"/>
          <w:b w:val="0"/>
        </w:rPr>
        <w:t>2015</w:t>
      </w:r>
      <w:r w:rsidRPr="00E9406F">
        <w:rPr>
          <w:rStyle w:val="a4"/>
          <w:rFonts w:hint="eastAsia"/>
          <w:b w:val="0"/>
        </w:rPr>
        <w:t>年湖南省劳动模范和先进工作者表彰大会。经省人民政府同意，现就做好</w:t>
      </w:r>
      <w:r w:rsidRPr="00E9406F">
        <w:rPr>
          <w:rStyle w:val="a4"/>
          <w:rFonts w:hint="eastAsia"/>
          <w:b w:val="0"/>
        </w:rPr>
        <w:t>2015</w:t>
      </w:r>
      <w:r w:rsidRPr="00E9406F">
        <w:rPr>
          <w:rStyle w:val="a4"/>
          <w:rFonts w:hint="eastAsia"/>
          <w:b w:val="0"/>
        </w:rPr>
        <w:t>年湖南省劳动模范和先进工作者评选表彰工作有关事项通知如下：</w:t>
      </w:r>
    </w:p>
    <w:p w:rsidR="008C2072" w:rsidRPr="00E9406F" w:rsidRDefault="008C2072" w:rsidP="008C2072">
      <w:pPr>
        <w:adjustRightInd w:val="0"/>
        <w:snapToGrid w:val="0"/>
        <w:spacing w:line="620" w:lineRule="exact"/>
        <w:ind w:firstLineChars="200" w:firstLine="420"/>
        <w:rPr>
          <w:rStyle w:val="a4"/>
          <w:rFonts w:eastAsia="黑体"/>
          <w:b w:val="0"/>
        </w:rPr>
      </w:pPr>
      <w:r w:rsidRPr="00E9406F">
        <w:rPr>
          <w:rStyle w:val="a4"/>
          <w:rFonts w:eastAsia="黑体" w:hint="eastAsia"/>
          <w:b w:val="0"/>
        </w:rPr>
        <w:t>一、指导思想</w:t>
      </w:r>
    </w:p>
    <w:p w:rsidR="008C2072" w:rsidRPr="00E9406F" w:rsidRDefault="008C2072" w:rsidP="008C2072">
      <w:pPr>
        <w:adjustRightInd w:val="0"/>
        <w:snapToGrid w:val="0"/>
        <w:spacing w:line="620" w:lineRule="exact"/>
        <w:ind w:firstLineChars="200" w:firstLine="420"/>
      </w:pPr>
      <w:r w:rsidRPr="00E9406F">
        <w:rPr>
          <w:rFonts w:hint="eastAsia"/>
        </w:rPr>
        <w:t>高举中国特色社会主义伟大旗帜，以邓小平理论、“三个代表”重要思想、科学发展观为指导，全面贯彻党的十八大、十八届三中、四中全会和习近平总书记系列重要讲话精神，通过评选表彰活动，宣传先进典型，唱响主旋律，凝聚正能量，大力弘扬劳模精神，培育和践行社会主义核心价值观，努力在全省营造劳动光荣、知识崇高、人才宝贵、创造伟大的社会氛围，激励和鼓舞全省人民以先进模范人物为榜样，振奋精神，开拓进取，积极投身推进“四化两型”、促进“三量齐升”的伟大实践，为实现富民强省作出更大贡献。</w:t>
      </w:r>
    </w:p>
    <w:p w:rsidR="008C2072" w:rsidRPr="00E9406F" w:rsidRDefault="008C2072" w:rsidP="008C2072">
      <w:pPr>
        <w:adjustRightInd w:val="0"/>
        <w:snapToGrid w:val="0"/>
        <w:spacing w:line="620" w:lineRule="exact"/>
        <w:ind w:firstLineChars="200" w:firstLine="420"/>
        <w:rPr>
          <w:rFonts w:eastAsia="黑体"/>
          <w:bCs/>
        </w:rPr>
      </w:pPr>
      <w:r w:rsidRPr="00E9406F">
        <w:rPr>
          <w:rStyle w:val="a4"/>
          <w:rFonts w:eastAsia="黑体" w:hint="eastAsia"/>
          <w:b w:val="0"/>
        </w:rPr>
        <w:t>二、推荐评选范围和名额分配</w:t>
      </w:r>
    </w:p>
    <w:p w:rsidR="008C2072" w:rsidRPr="00E9406F" w:rsidRDefault="008C2072" w:rsidP="008C2072">
      <w:pPr>
        <w:adjustRightInd w:val="0"/>
        <w:snapToGrid w:val="0"/>
        <w:spacing w:line="620" w:lineRule="exact"/>
        <w:ind w:firstLineChars="200" w:firstLine="420"/>
      </w:pPr>
      <w:r w:rsidRPr="00E9406F">
        <w:rPr>
          <w:rFonts w:hint="eastAsia"/>
        </w:rPr>
        <w:t>评选范围：</w:t>
      </w:r>
      <w:r w:rsidRPr="00E9406F">
        <w:rPr>
          <w:rFonts w:hint="eastAsia"/>
        </w:rPr>
        <w:t>2010</w:t>
      </w:r>
      <w:r w:rsidRPr="00E9406F">
        <w:rPr>
          <w:rFonts w:hint="eastAsia"/>
        </w:rPr>
        <w:t>年以来，在全省社会主义经济建设、政治建设、文化建设、社会建设以及生态文明建设和党的建设等方面作出重大贡献，取得优异成绩的工人、农民、科教人员、管理人员、机关工作人员及其他社会各阶层人员。</w:t>
      </w:r>
    </w:p>
    <w:p w:rsidR="008C2072" w:rsidRPr="00E9406F" w:rsidRDefault="008C2072" w:rsidP="008C2072">
      <w:pPr>
        <w:adjustRightInd w:val="0"/>
        <w:snapToGrid w:val="0"/>
        <w:spacing w:line="620" w:lineRule="exact"/>
        <w:ind w:firstLineChars="200" w:firstLine="420"/>
      </w:pPr>
      <w:r w:rsidRPr="00E9406F">
        <w:rPr>
          <w:rFonts w:hint="eastAsia"/>
        </w:rPr>
        <w:t>“湖南省劳动模范”授予企业职工、农民和其他劳动者，“湖南省先进工作者”授予机关事业单位职工。曾获得省部级劳动模范和先进工作者荣誉称号又作出新的突出贡献的可以</w:t>
      </w:r>
      <w:r w:rsidRPr="00E9406F">
        <w:rPr>
          <w:rFonts w:hint="eastAsia"/>
        </w:rPr>
        <w:lastRenderedPageBreak/>
        <w:t>参加评选。离退休人员原则上不参加评选，如有特殊贡献的可以参加。已故人员一般不予追认，但在评审过程中去世的可以追认。现役军人不参加评选。外国人、港澳台人员不参加评选。</w:t>
      </w:r>
    </w:p>
    <w:p w:rsidR="008C2072" w:rsidRPr="00E9406F" w:rsidRDefault="008C2072" w:rsidP="008C2072">
      <w:pPr>
        <w:adjustRightInd w:val="0"/>
        <w:snapToGrid w:val="0"/>
        <w:spacing w:line="620" w:lineRule="exact"/>
        <w:ind w:firstLineChars="200" w:firstLine="420"/>
      </w:pPr>
      <w:r w:rsidRPr="00E9406F">
        <w:rPr>
          <w:rFonts w:hint="eastAsia"/>
        </w:rPr>
        <w:t>评选名额：拟表彰湖南省劳动模范和先进工作者</w:t>
      </w:r>
      <w:r w:rsidRPr="00E9406F">
        <w:rPr>
          <w:rFonts w:hint="eastAsia"/>
        </w:rPr>
        <w:t>500</w:t>
      </w:r>
      <w:r w:rsidRPr="00E9406F">
        <w:rPr>
          <w:rFonts w:hint="eastAsia"/>
        </w:rPr>
        <w:t>名。</w:t>
      </w:r>
    </w:p>
    <w:p w:rsidR="008C2072" w:rsidRPr="00E9406F" w:rsidRDefault="008C2072" w:rsidP="008C2072">
      <w:pPr>
        <w:adjustRightInd w:val="0"/>
        <w:snapToGrid w:val="0"/>
        <w:spacing w:line="620" w:lineRule="exact"/>
        <w:ind w:firstLineChars="200" w:firstLine="420"/>
        <w:rPr>
          <w:rStyle w:val="a4"/>
          <w:rFonts w:eastAsia="黑体"/>
          <w:b w:val="0"/>
        </w:rPr>
      </w:pPr>
      <w:r w:rsidRPr="00E9406F">
        <w:rPr>
          <w:rStyle w:val="a4"/>
          <w:rFonts w:eastAsia="黑体" w:hint="eastAsia"/>
          <w:b w:val="0"/>
        </w:rPr>
        <w:t>三、推荐评选条件</w:t>
      </w:r>
    </w:p>
    <w:p w:rsidR="008C2072" w:rsidRPr="00E9406F" w:rsidRDefault="008C2072" w:rsidP="008C2072">
      <w:pPr>
        <w:adjustRightInd w:val="0"/>
        <w:snapToGrid w:val="0"/>
        <w:spacing w:line="620" w:lineRule="exact"/>
        <w:ind w:firstLineChars="200" w:firstLine="420"/>
      </w:pPr>
      <w:r w:rsidRPr="00E9406F">
        <w:rPr>
          <w:rFonts w:hint="eastAsia"/>
        </w:rPr>
        <w:t>湖南省劳动模范和先进工作者必须是热爱祖国，拥护中国共产党的领导和社会主义制度，高举中国特色社会主义伟大旗帜，认真执行党的方针政策，带头践行社会主义核心价值观，模范遵守国家法律法规，立足岗位，开拓创新，勇于奉献，在全面推进我省社会主义经济建设、政治建设、文化建设、社会建设以及生态文明建设和党的建设中作出重大贡献，取得重大成就，有广泛的群众基础，并具备下列条件之一者：</w:t>
      </w:r>
    </w:p>
    <w:p w:rsidR="008C2072" w:rsidRPr="00E9406F" w:rsidRDefault="008C2072" w:rsidP="008C2072">
      <w:pPr>
        <w:adjustRightInd w:val="0"/>
        <w:snapToGrid w:val="0"/>
        <w:spacing w:line="620" w:lineRule="exact"/>
        <w:ind w:firstLineChars="200" w:firstLine="420"/>
      </w:pPr>
      <w:r w:rsidRPr="00E9406F">
        <w:rPr>
          <w:rFonts w:hint="eastAsia"/>
        </w:rPr>
        <w:t>（一）在全面深化改革，加快转变经济发展方式，优化经济结构，提高自主创新能力，促进经济社会持续健康发展方面作出突出贡献的；</w:t>
      </w:r>
    </w:p>
    <w:p w:rsidR="008C2072" w:rsidRPr="00E9406F" w:rsidRDefault="008C2072" w:rsidP="008C2072">
      <w:pPr>
        <w:adjustRightInd w:val="0"/>
        <w:snapToGrid w:val="0"/>
        <w:spacing w:line="620" w:lineRule="exact"/>
        <w:ind w:firstLineChars="200" w:firstLine="420"/>
      </w:pPr>
      <w:r w:rsidRPr="00E9406F">
        <w:rPr>
          <w:rFonts w:hint="eastAsia"/>
        </w:rPr>
        <w:t>（二）在国家和我省重点工程建设或重大科研项目研制中作出突出贡献的；</w:t>
      </w:r>
    </w:p>
    <w:p w:rsidR="008C2072" w:rsidRPr="00E9406F" w:rsidRDefault="008C2072" w:rsidP="008C2072">
      <w:pPr>
        <w:adjustRightInd w:val="0"/>
        <w:snapToGrid w:val="0"/>
        <w:spacing w:line="620" w:lineRule="exact"/>
        <w:ind w:firstLineChars="200" w:firstLine="420"/>
      </w:pPr>
      <w:r w:rsidRPr="00E9406F">
        <w:rPr>
          <w:rFonts w:hint="eastAsia"/>
        </w:rPr>
        <w:t>（三）在发展现代农业、繁荣农村经济，增加农民收入，推进社会主义新农村建设方面作出突出贡献的；</w:t>
      </w:r>
    </w:p>
    <w:p w:rsidR="008C2072" w:rsidRPr="00E9406F" w:rsidRDefault="008C2072" w:rsidP="008C2072">
      <w:pPr>
        <w:adjustRightInd w:val="0"/>
        <w:snapToGrid w:val="0"/>
        <w:spacing w:line="620" w:lineRule="exact"/>
        <w:ind w:firstLineChars="200" w:firstLine="420"/>
      </w:pPr>
      <w:r w:rsidRPr="00E9406F">
        <w:rPr>
          <w:rFonts w:hint="eastAsia"/>
        </w:rPr>
        <w:t>（四）在科技、教育、文化、卫生、体育等社会事业发展中作出突出贡献的；</w:t>
      </w:r>
    </w:p>
    <w:p w:rsidR="008C2072" w:rsidRPr="00E9406F" w:rsidRDefault="008C2072" w:rsidP="008C2072">
      <w:pPr>
        <w:adjustRightInd w:val="0"/>
        <w:snapToGrid w:val="0"/>
        <w:spacing w:line="620" w:lineRule="exact"/>
        <w:ind w:firstLineChars="200" w:firstLine="420"/>
      </w:pPr>
      <w:r w:rsidRPr="00E9406F">
        <w:rPr>
          <w:rFonts w:hint="eastAsia"/>
        </w:rPr>
        <w:t>（五）在创新社会治理，保障和改善民生，维护社会稳定，增进民族团结，促进社会和谐中作出突出贡献的；</w:t>
      </w:r>
      <w:r w:rsidRPr="00E9406F">
        <w:rPr>
          <w:rFonts w:hint="eastAsia"/>
        </w:rPr>
        <w:t xml:space="preserve"> </w:t>
      </w:r>
    </w:p>
    <w:p w:rsidR="008C2072" w:rsidRPr="00E9406F" w:rsidRDefault="008C2072" w:rsidP="008C2072">
      <w:pPr>
        <w:adjustRightInd w:val="0"/>
        <w:snapToGrid w:val="0"/>
        <w:spacing w:line="620" w:lineRule="exact"/>
        <w:ind w:firstLineChars="200" w:firstLine="420"/>
      </w:pPr>
      <w:r w:rsidRPr="00E9406F">
        <w:rPr>
          <w:rFonts w:hint="eastAsia"/>
        </w:rPr>
        <w:t>（六）在保卫国家和人民生命财产安全，推进社会主义民主法治建设方面作出突出贡献的；</w:t>
      </w:r>
    </w:p>
    <w:p w:rsidR="008C2072" w:rsidRPr="00E9406F" w:rsidRDefault="008C2072" w:rsidP="008C2072">
      <w:pPr>
        <w:adjustRightInd w:val="0"/>
        <w:snapToGrid w:val="0"/>
        <w:spacing w:line="620" w:lineRule="exact"/>
        <w:ind w:firstLineChars="200" w:firstLine="420"/>
      </w:pPr>
      <w:r w:rsidRPr="00E9406F">
        <w:rPr>
          <w:rFonts w:hint="eastAsia"/>
        </w:rPr>
        <w:t>（七）在节能减排，保护环境，安全生产，推动科学发展中作出突出贡献的；</w:t>
      </w:r>
    </w:p>
    <w:p w:rsidR="008C2072" w:rsidRPr="00E9406F" w:rsidRDefault="008C2072" w:rsidP="008C2072">
      <w:pPr>
        <w:adjustRightInd w:val="0"/>
        <w:snapToGrid w:val="0"/>
        <w:spacing w:line="620" w:lineRule="exact"/>
        <w:ind w:firstLineChars="200" w:firstLine="420"/>
      </w:pPr>
      <w:r w:rsidRPr="00E9406F">
        <w:rPr>
          <w:rFonts w:hint="eastAsia"/>
        </w:rPr>
        <w:t>（八）在改进机关工作，忠于职守，克己奉公、清正廉洁，提高办事效率，服务基层方</w:t>
      </w:r>
      <w:r w:rsidRPr="00E9406F">
        <w:rPr>
          <w:rFonts w:hint="eastAsia"/>
        </w:rPr>
        <w:lastRenderedPageBreak/>
        <w:t>面作出突出贡献的；</w:t>
      </w:r>
    </w:p>
    <w:p w:rsidR="008C2072" w:rsidRPr="00E9406F" w:rsidRDefault="008C2072" w:rsidP="008C2072">
      <w:pPr>
        <w:adjustRightInd w:val="0"/>
        <w:snapToGrid w:val="0"/>
        <w:spacing w:line="620" w:lineRule="exact"/>
        <w:ind w:firstLineChars="200" w:firstLine="420"/>
      </w:pPr>
      <w:r w:rsidRPr="00E9406F">
        <w:rPr>
          <w:rFonts w:hint="eastAsia"/>
        </w:rPr>
        <w:t>（九）带头践行社会主义核心价值观，在本职工作中爱岗敬业、刻苦钻研、勇于创新、争创一流，作出突出贡献的；</w:t>
      </w:r>
    </w:p>
    <w:p w:rsidR="008C2072" w:rsidRPr="00E9406F" w:rsidRDefault="008C2072" w:rsidP="008C2072">
      <w:pPr>
        <w:adjustRightInd w:val="0"/>
        <w:snapToGrid w:val="0"/>
        <w:spacing w:line="620" w:lineRule="exact"/>
        <w:ind w:firstLineChars="200" w:firstLine="420"/>
      </w:pPr>
      <w:r w:rsidRPr="00E9406F">
        <w:rPr>
          <w:rFonts w:hint="eastAsia"/>
        </w:rPr>
        <w:t>（十）在抗击重特大自然灾害，抢险救灾和处理其他突发事件方面作出突出贡献的；</w:t>
      </w:r>
    </w:p>
    <w:p w:rsidR="008C2072" w:rsidRPr="00E9406F" w:rsidRDefault="008C2072" w:rsidP="008C2072">
      <w:pPr>
        <w:adjustRightInd w:val="0"/>
        <w:snapToGrid w:val="0"/>
        <w:spacing w:line="620" w:lineRule="exact"/>
        <w:ind w:firstLineChars="200" w:firstLine="420"/>
      </w:pPr>
      <w:r w:rsidRPr="00E9406F">
        <w:rPr>
          <w:rFonts w:hint="eastAsia"/>
        </w:rPr>
        <w:t>（十一）在其他方面作出突出贡献的。</w:t>
      </w:r>
      <w:r w:rsidRPr="00E9406F">
        <w:rPr>
          <w:rFonts w:hint="eastAsia"/>
        </w:rPr>
        <w:t xml:space="preserve"> </w:t>
      </w:r>
    </w:p>
    <w:p w:rsidR="008C2072" w:rsidRPr="00E9406F" w:rsidRDefault="008C2072" w:rsidP="008C2072">
      <w:pPr>
        <w:adjustRightInd w:val="0"/>
        <w:snapToGrid w:val="0"/>
        <w:spacing w:line="620" w:lineRule="exact"/>
        <w:ind w:firstLineChars="200" w:firstLine="420"/>
      </w:pPr>
      <w:r w:rsidRPr="00E9406F">
        <w:rPr>
          <w:rFonts w:hint="eastAsia"/>
        </w:rPr>
        <w:t>推荐对象应有一定的荣誉基础。事迹突出，有特殊贡献且符合评选条件的可破格推荐。</w:t>
      </w:r>
    </w:p>
    <w:p w:rsidR="008C2072" w:rsidRPr="00E9406F" w:rsidRDefault="008C2072" w:rsidP="008C2072">
      <w:pPr>
        <w:adjustRightInd w:val="0"/>
        <w:snapToGrid w:val="0"/>
        <w:spacing w:line="620" w:lineRule="exact"/>
        <w:ind w:firstLineChars="200" w:firstLine="420"/>
        <w:rPr>
          <w:rStyle w:val="a4"/>
          <w:rFonts w:eastAsia="黑体"/>
          <w:b w:val="0"/>
        </w:rPr>
      </w:pPr>
      <w:r w:rsidRPr="00E9406F">
        <w:rPr>
          <w:rStyle w:val="a4"/>
          <w:rFonts w:eastAsia="黑体" w:hint="eastAsia"/>
          <w:b w:val="0"/>
        </w:rPr>
        <w:t>四、推荐评选要求</w:t>
      </w:r>
    </w:p>
    <w:p w:rsidR="008C2072" w:rsidRPr="00E9406F" w:rsidRDefault="008C2072" w:rsidP="008C2072">
      <w:pPr>
        <w:adjustRightInd w:val="0"/>
        <w:snapToGrid w:val="0"/>
        <w:spacing w:line="620" w:lineRule="exact"/>
        <w:ind w:firstLineChars="200" w:firstLine="420"/>
      </w:pPr>
      <w:r w:rsidRPr="00E9406F">
        <w:rPr>
          <w:rFonts w:hint="eastAsia"/>
        </w:rPr>
        <w:t>（一）坚持面向基层一线。推荐人选要坚持面向基层，面向工作一线，面向经济社会发展的各条战线，面向社会各个阶层。一是机关事业单位人选不超过总数的</w:t>
      </w:r>
      <w:r w:rsidRPr="00E9406F">
        <w:rPr>
          <w:rFonts w:hint="eastAsia"/>
        </w:rPr>
        <w:t>32%</w:t>
      </w:r>
      <w:r w:rsidRPr="00E9406F">
        <w:rPr>
          <w:rFonts w:hint="eastAsia"/>
        </w:rPr>
        <w:t>，其中县处级干部（含县处级非领导职务和事业单位县处级干部）不超过先进工作者总数的</w:t>
      </w:r>
      <w:r w:rsidRPr="00E9406F">
        <w:rPr>
          <w:rFonts w:hint="eastAsia"/>
        </w:rPr>
        <w:t>20%</w:t>
      </w:r>
      <w:r w:rsidRPr="00E9406F">
        <w:rPr>
          <w:rFonts w:hint="eastAsia"/>
        </w:rPr>
        <w:t>，副厅级（含）以上干部不参加评选。在地方或企事业单位挂职的干部，按其原工作单位的职务推荐。在事业单位担任领导职务并在教学、科研等方面作出特殊贡献的专家和学术带头人，如享受国务院特殊津贴或获得过国家科学技术奖励等国家级奖励的，可按科研人员对待。二是企业职工不得低于总数的</w:t>
      </w:r>
      <w:r w:rsidRPr="00E9406F">
        <w:rPr>
          <w:rFonts w:hint="eastAsia"/>
        </w:rPr>
        <w:t>45%</w:t>
      </w:r>
      <w:r w:rsidRPr="00E9406F">
        <w:rPr>
          <w:rFonts w:hint="eastAsia"/>
        </w:rPr>
        <w:t>，其中企业一线工人、专业技术人员技术能手不得低于企业职工数的</w:t>
      </w:r>
      <w:r w:rsidRPr="00E9406F">
        <w:rPr>
          <w:rFonts w:hint="eastAsia"/>
        </w:rPr>
        <w:t>55%</w:t>
      </w:r>
      <w:r w:rsidRPr="00E9406F">
        <w:rPr>
          <w:rFonts w:hint="eastAsia"/>
        </w:rPr>
        <w:t>，企业负责人不超过</w:t>
      </w:r>
      <w:r w:rsidRPr="00E9406F">
        <w:rPr>
          <w:rFonts w:hint="eastAsia"/>
        </w:rPr>
        <w:t>22%</w:t>
      </w:r>
      <w:r w:rsidRPr="00E9406F">
        <w:rPr>
          <w:rFonts w:hint="eastAsia"/>
        </w:rPr>
        <w:t>。企业一线工人指企业中车间主任（含）以下职工；专业技术人员指企业中专门从事技术工作的人员；企业负责人是指具有法人资格的企业（不含乡镇企业）董事长、党委书记、总经理、厂长，以及不具有企业法人资格的中央企业下属的三级及以上企业、省属企业下属的二级及以上企业、地市级企业的上述人员。企业负责人兼任其他职务的，一律按企业负责人推荐；经过工商登记的科研单位按企业对待。三是农民占总数的</w:t>
      </w:r>
      <w:r w:rsidRPr="00E9406F">
        <w:rPr>
          <w:rFonts w:hint="eastAsia"/>
        </w:rPr>
        <w:t>23%</w:t>
      </w:r>
      <w:r w:rsidRPr="00E9406F">
        <w:rPr>
          <w:rFonts w:hint="eastAsia"/>
        </w:rPr>
        <w:t>，其中农村致富带头人不超过</w:t>
      </w:r>
      <w:r w:rsidRPr="00E9406F">
        <w:rPr>
          <w:rFonts w:hint="eastAsia"/>
        </w:rPr>
        <w:t>25%</w:t>
      </w:r>
      <w:r w:rsidRPr="00E9406F">
        <w:rPr>
          <w:rFonts w:hint="eastAsia"/>
        </w:rPr>
        <w:t>，农民工占</w:t>
      </w:r>
      <w:r w:rsidRPr="00E9406F">
        <w:rPr>
          <w:rFonts w:hint="eastAsia"/>
        </w:rPr>
        <w:t>50%</w:t>
      </w:r>
      <w:r w:rsidRPr="00E9406F">
        <w:rPr>
          <w:rFonts w:hint="eastAsia"/>
        </w:rPr>
        <w:t>。农民劳动模范的推荐范围是其户籍在农村的农（牧、渔）民、农民工、农村致富带头人。其中，农村致富带头人包括农民合作社、家庭农场等新型经营主体负责人及农村集体经济组织负责人、乡镇企业负责人等；农</w:t>
      </w:r>
      <w:r w:rsidRPr="00E9406F">
        <w:rPr>
          <w:rFonts w:hint="eastAsia"/>
        </w:rPr>
        <w:lastRenderedPageBreak/>
        <w:t>民工为主要从事非农生产、以工资为主要收入来源的人员，既包括跨省市外来务工人员，也包括在本地区二、三产业就业的农村劳动力。在农村任职的机关事业单位干部不能作为农民推荐。已成为企业负责人的农民工、兼任乡镇企业负责人（董事长、党委书记、总经理、厂长）的农村党委（支部）书记、村委会主任按乡镇企业负责人推荐。上述三类人员中，要充分考虑不同行业和领域的代表性，妇女和少数民族人员应占一定比例；在劳动模范推荐中，非公有制经济组织人员要占一定比例，特别要使新经济组织中的新业态、新行业的优秀劳动者占有一定比例。</w:t>
      </w:r>
    </w:p>
    <w:p w:rsidR="008C2072" w:rsidRPr="00E9406F" w:rsidRDefault="008C2072" w:rsidP="008C2072">
      <w:pPr>
        <w:adjustRightInd w:val="0"/>
        <w:snapToGrid w:val="0"/>
        <w:spacing w:line="620" w:lineRule="exact"/>
        <w:ind w:firstLineChars="200" w:firstLine="420"/>
      </w:pPr>
      <w:r w:rsidRPr="00E9406F">
        <w:rPr>
          <w:rFonts w:hint="eastAsia"/>
        </w:rPr>
        <w:t>（二）充分发扬民主。推荐评选工作要坚持走群众路线，坚持自下而上，坚持公开、公平、公正的原则，充分发扬民主，接受群众监督，做到群众公认。推荐人选必须经职工（代表）大会、居民会议、村民会议讨论通过等民主程序，并在本单位或一定范围内公示。各地各部门推荐的人选须在本地区本部门公示无异议后报省筹备委员会办公室。公示内容包括推荐人选的姓名、性别、民族、出生年月、政治面貌、学历、单位、职务、职称和举报方式等，公示时间不少于</w:t>
      </w:r>
      <w:r w:rsidRPr="00E9406F">
        <w:rPr>
          <w:rFonts w:hint="eastAsia"/>
        </w:rPr>
        <w:t>5</w:t>
      </w:r>
      <w:r w:rsidRPr="00E9406F">
        <w:rPr>
          <w:rFonts w:hint="eastAsia"/>
        </w:rPr>
        <w:t>天，公示媒体包括本地区、本部门主要报纸、政府和部门网站等。省筹委会办公室对各地各部门推荐人选审核后，在全省范围内进行公示。各地区各部门应做好对推荐人选的考察工作，对机关和事业单位副处级以上干部和国有大中型企业负责人，省筹委会办公室还将组织考察。对推荐人选存在异议的，推荐单位应认真进行调查，及时提出处理意见，对不按规定时间反馈意见的，取消该被推荐人选的评选资格。</w:t>
      </w:r>
    </w:p>
    <w:p w:rsidR="008C2072" w:rsidRPr="00E9406F" w:rsidRDefault="008C2072" w:rsidP="008C2072">
      <w:pPr>
        <w:adjustRightInd w:val="0"/>
        <w:snapToGrid w:val="0"/>
        <w:spacing w:line="620" w:lineRule="exact"/>
        <w:ind w:firstLineChars="200" w:firstLine="420"/>
      </w:pPr>
      <w:r w:rsidRPr="00E9406F">
        <w:rPr>
          <w:rFonts w:hint="eastAsia"/>
        </w:rPr>
        <w:t>（三）严格履行推荐程序。要坚持以政治表现、工作实绩和贡献大小作为衡量标准，优中选优。被推荐的人选要有突出业绩。其中，被推荐人选是机关事业单位干部的，必须经同级纪检、监察、</w:t>
      </w:r>
      <w:r>
        <w:rPr>
          <w:rFonts w:hint="eastAsia"/>
        </w:rPr>
        <w:t>卫生</w:t>
      </w:r>
      <w:r w:rsidRPr="00E9406F">
        <w:rPr>
          <w:rFonts w:hint="eastAsia"/>
        </w:rPr>
        <w:t>计生等部门签署意见，并按照干部管理权限，征得有关部门同意。企业负责人必须经过当地县级以上工商、税务（国税、地税）、人</w:t>
      </w:r>
      <w:r>
        <w:rPr>
          <w:rFonts w:hint="eastAsia"/>
        </w:rPr>
        <w:t>力资源社会保障</w:t>
      </w:r>
      <w:r w:rsidRPr="00E9406F">
        <w:rPr>
          <w:rFonts w:hint="eastAsia"/>
        </w:rPr>
        <w:t>、安全生产、环境保护、</w:t>
      </w:r>
      <w:r>
        <w:rPr>
          <w:rFonts w:hint="eastAsia"/>
        </w:rPr>
        <w:t>卫生</w:t>
      </w:r>
      <w:r w:rsidRPr="00E9406F">
        <w:rPr>
          <w:rFonts w:hint="eastAsia"/>
        </w:rPr>
        <w:t>计生等部门签署意见，国有企业负责人还要经过审计、纪检、监察、国资委</w:t>
      </w:r>
      <w:r w:rsidRPr="00E9406F">
        <w:rPr>
          <w:rFonts w:hint="eastAsia"/>
        </w:rPr>
        <w:lastRenderedPageBreak/>
        <w:t>等部门签署意见，私营企业负责人还要征求统战部和工商联意见。凡违反国家政策、法规，发生安全生产事故和严重职业危害，拖欠职工工资，欠缴职工养老、工伤、医疗、失业、生育保险的企业，其负责人不能参加评选。</w:t>
      </w:r>
    </w:p>
    <w:p w:rsidR="008C2072" w:rsidRPr="00E9406F" w:rsidRDefault="008C2072" w:rsidP="008C2072">
      <w:pPr>
        <w:adjustRightInd w:val="0"/>
        <w:snapToGrid w:val="0"/>
        <w:spacing w:line="620" w:lineRule="exact"/>
        <w:ind w:firstLineChars="200" w:firstLine="420"/>
      </w:pPr>
      <w:r w:rsidRPr="00E9406F">
        <w:rPr>
          <w:rFonts w:hint="eastAsia"/>
        </w:rPr>
        <w:t>（四）实行属地推荐。除单独组织推荐的省直机关工委、教育系统、铁路系统、中央企业在长直属单位和省直属在长企业外，其他单位（含驻地方的中央和省属企业）推荐人选，按属地原则由其所在地市州人民政府负责。农民工由工作所在地或户籍所在地推荐，跨市州农民工须征得其户籍所在市州同意后推荐。</w:t>
      </w:r>
    </w:p>
    <w:p w:rsidR="008C2072" w:rsidRPr="00E9406F" w:rsidRDefault="008C2072" w:rsidP="008C2072">
      <w:pPr>
        <w:adjustRightInd w:val="0"/>
        <w:snapToGrid w:val="0"/>
        <w:spacing w:line="620" w:lineRule="exact"/>
        <w:ind w:firstLineChars="200" w:firstLine="420"/>
      </w:pPr>
      <w:r w:rsidRPr="00E9406F">
        <w:rPr>
          <w:rFonts w:hint="eastAsia"/>
        </w:rPr>
        <w:t>（五）进行差额推荐。为保障优中选优和人选结构平衡</w:t>
      </w:r>
      <w:r w:rsidRPr="00E9406F">
        <w:rPr>
          <w:rFonts w:hint="eastAsia"/>
        </w:rPr>
        <w:t>,</w:t>
      </w:r>
      <w:r w:rsidRPr="00E9406F">
        <w:rPr>
          <w:rFonts w:hint="eastAsia"/>
        </w:rPr>
        <w:t>本次评选采取差额推荐的办法。各地区和各部门上报初步人选时，须按不少于各类人员名额分配数的</w:t>
      </w:r>
      <w:r w:rsidRPr="00E9406F">
        <w:rPr>
          <w:rFonts w:hint="eastAsia"/>
        </w:rPr>
        <w:t>12%</w:t>
      </w:r>
      <w:r w:rsidRPr="00E9406F">
        <w:rPr>
          <w:rFonts w:hint="eastAsia"/>
        </w:rPr>
        <w:t>推荐后备人选；按此比例达不到</w:t>
      </w:r>
      <w:r w:rsidRPr="00E9406F">
        <w:rPr>
          <w:rFonts w:hint="eastAsia"/>
        </w:rPr>
        <w:t>1</w:t>
      </w:r>
      <w:r w:rsidRPr="00E9406F">
        <w:rPr>
          <w:rFonts w:hint="eastAsia"/>
        </w:rPr>
        <w:t>人的，须按类别至少各推荐</w:t>
      </w:r>
      <w:r w:rsidRPr="00E9406F">
        <w:rPr>
          <w:rFonts w:hint="eastAsia"/>
        </w:rPr>
        <w:t>1</w:t>
      </w:r>
      <w:r w:rsidRPr="00E9406F">
        <w:rPr>
          <w:rFonts w:hint="eastAsia"/>
        </w:rPr>
        <w:t>名后备人选报省筹委会办公室。</w:t>
      </w:r>
    </w:p>
    <w:p w:rsidR="008C2072" w:rsidRPr="00E9406F" w:rsidRDefault="008C2072" w:rsidP="008C2072">
      <w:pPr>
        <w:adjustRightInd w:val="0"/>
        <w:snapToGrid w:val="0"/>
        <w:spacing w:line="620" w:lineRule="exact"/>
        <w:ind w:firstLineChars="200" w:firstLine="420"/>
        <w:rPr>
          <w:rStyle w:val="a4"/>
          <w:b w:val="0"/>
        </w:rPr>
      </w:pPr>
      <w:r w:rsidRPr="00E9406F">
        <w:rPr>
          <w:rFonts w:hint="eastAsia"/>
        </w:rPr>
        <w:t>（六）严肃推荐评选纪律。要严肃评选纪律，认真处理群众举报，杜绝暗箱操作。对隐瞒身份、伪造事迹、未严格按照评选条件和规定程序推荐的人选，经查实后撤销其评选资格，取消推荐单位的相应名额。对在推荐评选工作中有严重失职、渎职或者弄虚作假、借机谋取私利、收受贿赂等违法违纪行为的人员，按照有关规定予以处理。</w:t>
      </w:r>
      <w:r w:rsidRPr="00E9406F">
        <w:rPr>
          <w:rStyle w:val="a4"/>
          <w:rFonts w:hint="eastAsia"/>
          <w:b w:val="0"/>
        </w:rPr>
        <w:t>各地各有关部门和新闻单位要认真做好宣传报道，大力宣传表彰先进的重要意义，报道模范人物的先进思想和先进事迹，遵守新闻纪律，禁止有偿新闻。</w:t>
      </w:r>
    </w:p>
    <w:p w:rsidR="008C2072" w:rsidRPr="00E9406F" w:rsidRDefault="008C2072" w:rsidP="008C2072">
      <w:pPr>
        <w:adjustRightInd w:val="0"/>
        <w:snapToGrid w:val="0"/>
        <w:spacing w:line="620" w:lineRule="exact"/>
        <w:ind w:firstLineChars="200" w:firstLine="420"/>
        <w:rPr>
          <w:rStyle w:val="a4"/>
          <w:rFonts w:eastAsia="黑体"/>
          <w:b w:val="0"/>
        </w:rPr>
      </w:pPr>
      <w:r w:rsidRPr="00E9406F">
        <w:rPr>
          <w:rStyle w:val="a4"/>
          <w:rFonts w:eastAsia="黑体" w:hint="eastAsia"/>
          <w:b w:val="0"/>
        </w:rPr>
        <w:t>五、奖励办法</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对受到表彰的人员，由省人民政府授予“湖南省劳动模范”或“湖南省先进工作者”荣誉称号，并颁发奖章、证书和</w:t>
      </w:r>
      <w:r w:rsidRPr="00E9406F">
        <w:rPr>
          <w:rStyle w:val="a4"/>
          <w:rFonts w:hint="eastAsia"/>
          <w:b w:val="0"/>
        </w:rPr>
        <w:t>1</w:t>
      </w:r>
      <w:r w:rsidRPr="00E9406F">
        <w:rPr>
          <w:rStyle w:val="a4"/>
          <w:rFonts w:hint="eastAsia"/>
          <w:b w:val="0"/>
        </w:rPr>
        <w:t>万元奖金。</w:t>
      </w:r>
    </w:p>
    <w:p w:rsidR="008C2072" w:rsidRPr="00E9406F" w:rsidRDefault="008C2072" w:rsidP="008C2072">
      <w:pPr>
        <w:adjustRightInd w:val="0"/>
        <w:snapToGrid w:val="0"/>
        <w:spacing w:line="620" w:lineRule="exact"/>
        <w:ind w:firstLineChars="200" w:firstLine="420"/>
        <w:rPr>
          <w:rStyle w:val="a4"/>
          <w:rFonts w:eastAsia="黑体"/>
          <w:b w:val="0"/>
        </w:rPr>
      </w:pPr>
      <w:r w:rsidRPr="00E9406F">
        <w:rPr>
          <w:rStyle w:val="a4"/>
          <w:rFonts w:eastAsia="黑体" w:hint="eastAsia"/>
          <w:b w:val="0"/>
        </w:rPr>
        <w:t>六、组织领导</w:t>
      </w:r>
    </w:p>
    <w:p w:rsidR="008C2072" w:rsidRPr="00E9406F" w:rsidRDefault="008C2072" w:rsidP="008C2072">
      <w:pPr>
        <w:adjustRightInd w:val="0"/>
        <w:snapToGrid w:val="0"/>
        <w:spacing w:line="620" w:lineRule="exact"/>
        <w:ind w:firstLineChars="200" w:firstLine="420"/>
      </w:pPr>
      <w:r w:rsidRPr="00E9406F">
        <w:rPr>
          <w:rFonts w:hint="eastAsia"/>
        </w:rPr>
        <w:t>省人民政府成立</w:t>
      </w:r>
      <w:r w:rsidRPr="00E9406F">
        <w:rPr>
          <w:rFonts w:hint="eastAsia"/>
        </w:rPr>
        <w:t>2015</w:t>
      </w:r>
      <w:r w:rsidRPr="00E9406F">
        <w:rPr>
          <w:rFonts w:hint="eastAsia"/>
        </w:rPr>
        <w:t>年湖南省劳动模范和先进工作者表彰大会筹备委员会，领导推荐、评选、表彰的各项工作。筹备委员会办公室设在省总工会，负责评选表彰的各项具体工作。</w:t>
      </w:r>
      <w:r w:rsidRPr="00E9406F">
        <w:rPr>
          <w:rFonts w:hint="eastAsia"/>
        </w:rPr>
        <w:lastRenderedPageBreak/>
        <w:t>市州推荐评选工作在市州人民政府的领导下，由市州总工会会同人力资源社会保障、农办等部门组织进行，所推荐人选须经市州人民政府审定同意。省直推荐评选工作分别由省直机关工委、省教育工委、广州铁路集团公司及相关单位负责组织。</w:t>
      </w:r>
    </w:p>
    <w:p w:rsidR="008C2072" w:rsidRPr="00E9406F" w:rsidRDefault="008C2072" w:rsidP="00163CF1">
      <w:pPr>
        <w:adjustRightInd w:val="0"/>
        <w:snapToGrid w:val="0"/>
        <w:spacing w:line="620" w:lineRule="exact"/>
        <w:rPr>
          <w:rStyle w:val="a4"/>
          <w:rFonts w:ascii="黑体" w:eastAsia="黑体"/>
          <w:b w:val="0"/>
        </w:rPr>
      </w:pPr>
      <w:r>
        <w:br w:type="page"/>
      </w:r>
      <w:r w:rsidRPr="00E9406F">
        <w:rPr>
          <w:rStyle w:val="a4"/>
          <w:rFonts w:ascii="黑体" w:eastAsia="黑体" w:hint="eastAsia"/>
          <w:b w:val="0"/>
        </w:rPr>
        <w:lastRenderedPageBreak/>
        <w:t>附件2</w:t>
      </w:r>
    </w:p>
    <w:p w:rsidR="008C2072" w:rsidRPr="00E9406F" w:rsidRDefault="008C2072" w:rsidP="00163CF1">
      <w:pPr>
        <w:adjustRightInd w:val="0"/>
        <w:snapToGrid w:val="0"/>
        <w:spacing w:line="620" w:lineRule="exact"/>
        <w:rPr>
          <w:rStyle w:val="a4"/>
          <w:b w:val="0"/>
        </w:rPr>
      </w:pPr>
    </w:p>
    <w:p w:rsidR="008C2072" w:rsidRDefault="008C2072" w:rsidP="00163CF1">
      <w:pPr>
        <w:adjustRightInd w:val="0"/>
        <w:snapToGrid w:val="0"/>
        <w:spacing w:line="620" w:lineRule="exact"/>
        <w:jc w:val="center"/>
        <w:rPr>
          <w:rStyle w:val="a4"/>
          <w:rFonts w:ascii="方正小标宋简体" w:eastAsia="方正小标宋简体"/>
          <w:b w:val="0"/>
          <w:spacing w:val="-20"/>
          <w:sz w:val="44"/>
          <w:szCs w:val="44"/>
        </w:rPr>
      </w:pPr>
      <w:r w:rsidRPr="00E9406F">
        <w:rPr>
          <w:rStyle w:val="a4"/>
          <w:rFonts w:ascii="方正小标宋简体" w:eastAsia="方正小标宋简体" w:hint="eastAsia"/>
          <w:b w:val="0"/>
          <w:spacing w:val="-20"/>
          <w:sz w:val="44"/>
          <w:szCs w:val="44"/>
        </w:rPr>
        <w:t>教育系统2015年湖南省先进工作者</w:t>
      </w:r>
    </w:p>
    <w:p w:rsidR="008C2072" w:rsidRPr="00E9406F" w:rsidRDefault="008C2072" w:rsidP="00163CF1">
      <w:pPr>
        <w:adjustRightInd w:val="0"/>
        <w:snapToGrid w:val="0"/>
        <w:spacing w:line="620" w:lineRule="exact"/>
        <w:jc w:val="center"/>
        <w:rPr>
          <w:rStyle w:val="a4"/>
          <w:rFonts w:ascii="方正小标宋简体" w:eastAsia="方正小标宋简体"/>
          <w:b w:val="0"/>
          <w:spacing w:val="-20"/>
          <w:sz w:val="44"/>
          <w:szCs w:val="44"/>
        </w:rPr>
      </w:pPr>
      <w:r w:rsidRPr="00E9406F">
        <w:rPr>
          <w:rStyle w:val="a4"/>
          <w:rFonts w:ascii="方正小标宋简体" w:eastAsia="方正小标宋简体" w:hint="eastAsia"/>
          <w:b w:val="0"/>
          <w:spacing w:val="-20"/>
          <w:sz w:val="44"/>
          <w:szCs w:val="44"/>
        </w:rPr>
        <w:t>(劳动模范)评选委员会及办公室组成人员名单</w:t>
      </w:r>
    </w:p>
    <w:p w:rsidR="008C2072" w:rsidRPr="00E9406F" w:rsidRDefault="008C2072" w:rsidP="008C2072">
      <w:pPr>
        <w:adjustRightInd w:val="0"/>
        <w:snapToGrid w:val="0"/>
        <w:spacing w:line="620" w:lineRule="exact"/>
        <w:ind w:firstLineChars="200" w:firstLine="420"/>
        <w:jc w:val="center"/>
        <w:rPr>
          <w:rStyle w:val="a4"/>
          <w:b w:val="0"/>
        </w:rPr>
      </w:pPr>
    </w:p>
    <w:p w:rsidR="008C2072" w:rsidRPr="002C6BC7" w:rsidRDefault="008C2072" w:rsidP="008C2072">
      <w:pPr>
        <w:adjustRightInd w:val="0"/>
        <w:snapToGrid w:val="0"/>
        <w:spacing w:line="620" w:lineRule="exact"/>
        <w:ind w:firstLineChars="200" w:firstLine="420"/>
        <w:rPr>
          <w:rStyle w:val="a4"/>
          <w:rFonts w:eastAsia="黑体"/>
          <w:b w:val="0"/>
        </w:rPr>
      </w:pPr>
      <w:r w:rsidRPr="002C6BC7">
        <w:rPr>
          <w:rStyle w:val="a4"/>
          <w:rFonts w:eastAsia="黑体" w:hint="eastAsia"/>
          <w:b w:val="0"/>
        </w:rPr>
        <w:t>一、评选委员会</w:t>
      </w:r>
    </w:p>
    <w:p w:rsidR="008C2072" w:rsidRPr="002C6BC7" w:rsidRDefault="008C2072" w:rsidP="00B74331">
      <w:pPr>
        <w:adjustRightInd w:val="0"/>
        <w:snapToGrid w:val="0"/>
        <w:spacing w:line="620" w:lineRule="exact"/>
        <w:ind w:firstLineChars="200" w:firstLine="420"/>
        <w:rPr>
          <w:rStyle w:val="a4"/>
          <w:rFonts w:eastAsia="楷体_GB2312"/>
        </w:rPr>
      </w:pPr>
      <w:r w:rsidRPr="002C6BC7">
        <w:rPr>
          <w:rStyle w:val="a4"/>
          <w:rFonts w:eastAsia="楷体_GB2312" w:hint="eastAsia"/>
        </w:rPr>
        <w:t>主</w:t>
      </w:r>
      <w:r w:rsidRPr="002C6BC7">
        <w:rPr>
          <w:rStyle w:val="a4"/>
          <w:rFonts w:eastAsia="楷体_GB2312" w:hint="eastAsia"/>
        </w:rPr>
        <w:t xml:space="preserve">  </w:t>
      </w:r>
      <w:r w:rsidRPr="002C6BC7">
        <w:rPr>
          <w:rStyle w:val="a4"/>
          <w:rFonts w:eastAsia="楷体_GB2312" w:hint="eastAsia"/>
        </w:rPr>
        <w:t>任：</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王柯敏</w:t>
      </w:r>
      <w:r>
        <w:rPr>
          <w:rStyle w:val="a4"/>
          <w:rFonts w:hint="eastAsia"/>
          <w:b w:val="0"/>
        </w:rPr>
        <w:t xml:space="preserve">　</w:t>
      </w:r>
      <w:r w:rsidRPr="00E9406F">
        <w:rPr>
          <w:rStyle w:val="a4"/>
          <w:rFonts w:hint="eastAsia"/>
          <w:b w:val="0"/>
        </w:rPr>
        <w:t>省教育厅厅长、党组书记、省委教育工委书记</w:t>
      </w:r>
    </w:p>
    <w:p w:rsidR="008C2072" w:rsidRPr="002C6BC7" w:rsidRDefault="008C2072" w:rsidP="00B74331">
      <w:pPr>
        <w:adjustRightInd w:val="0"/>
        <w:snapToGrid w:val="0"/>
        <w:spacing w:line="620" w:lineRule="exact"/>
        <w:ind w:firstLineChars="200" w:firstLine="420"/>
        <w:rPr>
          <w:rStyle w:val="a4"/>
          <w:rFonts w:eastAsia="楷体_GB2312"/>
        </w:rPr>
      </w:pPr>
      <w:r w:rsidRPr="002C6BC7">
        <w:rPr>
          <w:rStyle w:val="a4"/>
          <w:rFonts w:eastAsia="楷体_GB2312" w:hint="eastAsia"/>
        </w:rPr>
        <w:t>副主任：</w:t>
      </w:r>
    </w:p>
    <w:p w:rsidR="008C2072" w:rsidRPr="00E9406F" w:rsidRDefault="008C2072" w:rsidP="008C2072">
      <w:pPr>
        <w:adjustRightInd w:val="0"/>
        <w:snapToGrid w:val="0"/>
        <w:spacing w:line="620" w:lineRule="exact"/>
        <w:ind w:leftChars="200" w:left="1239" w:hangingChars="390" w:hanging="819"/>
        <w:rPr>
          <w:rStyle w:val="a4"/>
          <w:b w:val="0"/>
        </w:rPr>
      </w:pPr>
      <w:r w:rsidRPr="00E9406F">
        <w:rPr>
          <w:rStyle w:val="a4"/>
          <w:rFonts w:hint="eastAsia"/>
          <w:b w:val="0"/>
        </w:rPr>
        <w:t>肖国安</w:t>
      </w:r>
      <w:r>
        <w:rPr>
          <w:rStyle w:val="a4"/>
          <w:rFonts w:hint="eastAsia"/>
          <w:b w:val="0"/>
        </w:rPr>
        <w:t xml:space="preserve">　</w:t>
      </w:r>
      <w:r w:rsidRPr="00E9406F">
        <w:rPr>
          <w:rStyle w:val="a4"/>
          <w:rFonts w:hint="eastAsia"/>
          <w:b w:val="0"/>
        </w:rPr>
        <w:t>省教育厅副厅长、党组副书记、省委教育工委副书记</w:t>
      </w:r>
    </w:p>
    <w:p w:rsidR="008C2072" w:rsidRPr="00E9406F" w:rsidRDefault="008C2072" w:rsidP="008C2072">
      <w:pPr>
        <w:adjustRightInd w:val="0"/>
        <w:snapToGrid w:val="0"/>
        <w:spacing w:line="620" w:lineRule="exact"/>
        <w:ind w:leftChars="200" w:left="1239" w:hangingChars="390" w:hanging="819"/>
        <w:rPr>
          <w:rStyle w:val="a4"/>
          <w:b w:val="0"/>
        </w:rPr>
      </w:pPr>
      <w:r w:rsidRPr="00E9406F">
        <w:rPr>
          <w:rStyle w:val="a4"/>
          <w:rFonts w:hint="eastAsia"/>
          <w:b w:val="0"/>
        </w:rPr>
        <w:t>夏智伦</w:t>
      </w:r>
      <w:r>
        <w:rPr>
          <w:rStyle w:val="a4"/>
          <w:rFonts w:hint="eastAsia"/>
          <w:b w:val="0"/>
        </w:rPr>
        <w:t xml:space="preserve">　</w:t>
      </w:r>
      <w:r w:rsidRPr="00E9406F">
        <w:rPr>
          <w:rStyle w:val="a4"/>
          <w:rFonts w:hint="eastAsia"/>
          <w:b w:val="0"/>
        </w:rPr>
        <w:t>省教育厅党组成员、省委教育工委副书记</w:t>
      </w:r>
    </w:p>
    <w:p w:rsidR="008C2072" w:rsidRPr="00E9406F" w:rsidRDefault="008C2072" w:rsidP="008C2072">
      <w:pPr>
        <w:adjustRightInd w:val="0"/>
        <w:snapToGrid w:val="0"/>
        <w:spacing w:line="620" w:lineRule="exact"/>
        <w:ind w:leftChars="200" w:left="1239" w:hangingChars="390" w:hanging="819"/>
        <w:rPr>
          <w:rStyle w:val="a4"/>
          <w:b w:val="0"/>
        </w:rPr>
      </w:pPr>
      <w:r w:rsidRPr="00E9406F">
        <w:rPr>
          <w:rStyle w:val="a4"/>
          <w:rFonts w:hint="eastAsia"/>
          <w:b w:val="0"/>
        </w:rPr>
        <w:t>周德义</w:t>
      </w:r>
      <w:r>
        <w:rPr>
          <w:rStyle w:val="a4"/>
          <w:rFonts w:hint="eastAsia"/>
          <w:b w:val="0"/>
        </w:rPr>
        <w:t xml:space="preserve">　</w:t>
      </w:r>
      <w:r w:rsidRPr="00E9406F">
        <w:rPr>
          <w:rStyle w:val="a4"/>
          <w:rFonts w:hint="eastAsia"/>
          <w:b w:val="0"/>
        </w:rPr>
        <w:t>省教育厅党组成员、纪检组长、工委委员、纪工委书记</w:t>
      </w:r>
    </w:p>
    <w:p w:rsidR="008C2072" w:rsidRPr="00E9406F" w:rsidRDefault="008C2072" w:rsidP="008C2072">
      <w:pPr>
        <w:adjustRightInd w:val="0"/>
        <w:snapToGrid w:val="0"/>
        <w:spacing w:line="620" w:lineRule="exact"/>
        <w:ind w:leftChars="200" w:left="1239" w:hangingChars="390" w:hanging="819"/>
        <w:rPr>
          <w:rStyle w:val="a4"/>
          <w:b w:val="0"/>
        </w:rPr>
      </w:pPr>
      <w:r w:rsidRPr="00E9406F">
        <w:rPr>
          <w:rStyle w:val="a4"/>
          <w:rFonts w:hint="eastAsia"/>
          <w:b w:val="0"/>
        </w:rPr>
        <w:t>葛建中</w:t>
      </w:r>
      <w:r>
        <w:rPr>
          <w:rStyle w:val="a4"/>
          <w:rFonts w:hint="eastAsia"/>
          <w:b w:val="0"/>
        </w:rPr>
        <w:t xml:space="preserve">　</w:t>
      </w:r>
      <w:r w:rsidRPr="00E9406F">
        <w:rPr>
          <w:rStyle w:val="a4"/>
          <w:rFonts w:hint="eastAsia"/>
          <w:b w:val="0"/>
        </w:rPr>
        <w:t>省教育厅党组成员、副厅长、工委委员</w:t>
      </w:r>
    </w:p>
    <w:p w:rsidR="008C2072" w:rsidRPr="00E9406F" w:rsidRDefault="008C2072" w:rsidP="008C2072">
      <w:pPr>
        <w:adjustRightInd w:val="0"/>
        <w:snapToGrid w:val="0"/>
        <w:spacing w:line="620" w:lineRule="exact"/>
        <w:ind w:leftChars="200" w:left="1239" w:hangingChars="390" w:hanging="819"/>
        <w:rPr>
          <w:rStyle w:val="a4"/>
          <w:b w:val="0"/>
        </w:rPr>
      </w:pPr>
      <w:r w:rsidRPr="00E9406F">
        <w:rPr>
          <w:rStyle w:val="a4"/>
          <w:rFonts w:hint="eastAsia"/>
          <w:b w:val="0"/>
        </w:rPr>
        <w:t>高新明</w:t>
      </w:r>
      <w:r>
        <w:rPr>
          <w:rStyle w:val="a4"/>
          <w:rFonts w:hint="eastAsia"/>
          <w:b w:val="0"/>
        </w:rPr>
        <w:t xml:space="preserve">　</w:t>
      </w:r>
      <w:r w:rsidRPr="00E9406F">
        <w:rPr>
          <w:rStyle w:val="a4"/>
          <w:rFonts w:hint="eastAsia"/>
          <w:b w:val="0"/>
        </w:rPr>
        <w:t>省教育工会主席</w:t>
      </w:r>
    </w:p>
    <w:p w:rsidR="008C2072" w:rsidRDefault="008C2072" w:rsidP="00B74331">
      <w:pPr>
        <w:adjustRightInd w:val="0"/>
        <w:snapToGrid w:val="0"/>
        <w:spacing w:line="620" w:lineRule="exact"/>
        <w:ind w:firstLineChars="200" w:firstLine="420"/>
        <w:rPr>
          <w:rStyle w:val="a4"/>
          <w:b w:val="0"/>
        </w:rPr>
      </w:pPr>
      <w:r w:rsidRPr="002C6BC7">
        <w:rPr>
          <w:rStyle w:val="a4"/>
          <w:rFonts w:eastAsia="楷体_GB2312" w:hint="eastAsia"/>
        </w:rPr>
        <w:t>成</w:t>
      </w:r>
      <w:r w:rsidRPr="002C6BC7">
        <w:rPr>
          <w:rStyle w:val="a4"/>
          <w:rFonts w:eastAsia="楷体_GB2312" w:hint="eastAsia"/>
        </w:rPr>
        <w:t xml:space="preserve">  </w:t>
      </w:r>
      <w:r w:rsidRPr="002C6BC7">
        <w:rPr>
          <w:rStyle w:val="a4"/>
          <w:rFonts w:eastAsia="楷体_GB2312" w:hint="eastAsia"/>
        </w:rPr>
        <w:t>员：</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石灯明</w:t>
      </w:r>
      <w:r w:rsidRPr="00E9406F">
        <w:rPr>
          <w:rStyle w:val="a4"/>
          <w:rFonts w:hint="eastAsia"/>
          <w:b w:val="0"/>
        </w:rPr>
        <w:t xml:space="preserve">  </w:t>
      </w:r>
      <w:r w:rsidRPr="00E9406F">
        <w:rPr>
          <w:rStyle w:val="a4"/>
          <w:rFonts w:hint="eastAsia"/>
          <w:b w:val="0"/>
        </w:rPr>
        <w:t>省教育厅办公室主任</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李纪武</w:t>
      </w:r>
      <w:r w:rsidRPr="00E9406F">
        <w:rPr>
          <w:rStyle w:val="a4"/>
          <w:rFonts w:hint="eastAsia"/>
          <w:b w:val="0"/>
        </w:rPr>
        <w:t xml:space="preserve">  </w:t>
      </w:r>
      <w:r w:rsidRPr="00E9406F">
        <w:rPr>
          <w:rStyle w:val="a4"/>
          <w:rFonts w:hint="eastAsia"/>
          <w:b w:val="0"/>
        </w:rPr>
        <w:t>省教育厅人事处处长</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唐利斌</w:t>
      </w:r>
      <w:r w:rsidRPr="00E9406F">
        <w:rPr>
          <w:rStyle w:val="a4"/>
          <w:rFonts w:hint="eastAsia"/>
          <w:b w:val="0"/>
        </w:rPr>
        <w:t xml:space="preserve">  </w:t>
      </w:r>
      <w:r w:rsidRPr="00E9406F">
        <w:rPr>
          <w:rStyle w:val="a4"/>
          <w:rFonts w:hint="eastAsia"/>
          <w:b w:val="0"/>
        </w:rPr>
        <w:t>省教育厅高等教育处处长</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张大伟</w:t>
      </w:r>
      <w:r w:rsidRPr="00E9406F">
        <w:rPr>
          <w:rStyle w:val="a4"/>
          <w:rFonts w:hint="eastAsia"/>
          <w:b w:val="0"/>
        </w:rPr>
        <w:t xml:space="preserve">  </w:t>
      </w:r>
      <w:r w:rsidRPr="00E9406F">
        <w:rPr>
          <w:rStyle w:val="a4"/>
          <w:rFonts w:hint="eastAsia"/>
          <w:b w:val="0"/>
        </w:rPr>
        <w:t>省教育厅教师工作与师范教育处处长</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彭四龙</w:t>
      </w:r>
      <w:r w:rsidRPr="00E9406F">
        <w:rPr>
          <w:rStyle w:val="a4"/>
          <w:rFonts w:hint="eastAsia"/>
          <w:b w:val="0"/>
        </w:rPr>
        <w:t xml:space="preserve">  </w:t>
      </w:r>
      <w:r w:rsidRPr="00E9406F">
        <w:rPr>
          <w:rStyle w:val="a4"/>
          <w:rFonts w:hint="eastAsia"/>
          <w:b w:val="0"/>
        </w:rPr>
        <w:t>省教育厅民办教育处处长</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郭荣学</w:t>
      </w:r>
      <w:r w:rsidRPr="00E9406F">
        <w:rPr>
          <w:rStyle w:val="a4"/>
          <w:rFonts w:hint="eastAsia"/>
          <w:b w:val="0"/>
        </w:rPr>
        <w:t xml:space="preserve">  </w:t>
      </w:r>
      <w:r w:rsidRPr="00E9406F">
        <w:rPr>
          <w:rStyle w:val="a4"/>
          <w:rFonts w:hint="eastAsia"/>
          <w:b w:val="0"/>
        </w:rPr>
        <w:t>省教育厅职业教育与成人教育处处长</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黄杨清</w:t>
      </w:r>
      <w:r w:rsidRPr="00E9406F">
        <w:rPr>
          <w:rStyle w:val="a4"/>
          <w:rFonts w:hint="eastAsia"/>
          <w:b w:val="0"/>
        </w:rPr>
        <w:t xml:space="preserve">  </w:t>
      </w:r>
      <w:r w:rsidRPr="00E9406F">
        <w:rPr>
          <w:rStyle w:val="a4"/>
          <w:rFonts w:hint="eastAsia"/>
          <w:b w:val="0"/>
        </w:rPr>
        <w:t>省教育厅纪检组副组长、监察室主任</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lastRenderedPageBreak/>
        <w:t>蒋</w:t>
      </w:r>
      <w:r w:rsidRPr="00E9406F">
        <w:rPr>
          <w:rStyle w:val="a4"/>
          <w:rFonts w:hint="eastAsia"/>
          <w:b w:val="0"/>
        </w:rPr>
        <w:t xml:space="preserve">  </w:t>
      </w:r>
      <w:r w:rsidRPr="00E9406F">
        <w:rPr>
          <w:rStyle w:val="a4"/>
          <w:rFonts w:hint="eastAsia"/>
          <w:b w:val="0"/>
        </w:rPr>
        <w:t>明</w:t>
      </w:r>
      <w:r w:rsidRPr="00E9406F">
        <w:rPr>
          <w:rStyle w:val="a4"/>
          <w:rFonts w:hint="eastAsia"/>
          <w:b w:val="0"/>
        </w:rPr>
        <w:t xml:space="preserve">  </w:t>
      </w:r>
      <w:r w:rsidRPr="00E9406F">
        <w:rPr>
          <w:rStyle w:val="a4"/>
          <w:rFonts w:hint="eastAsia"/>
          <w:b w:val="0"/>
        </w:rPr>
        <w:t>省委教育工委组织部部长</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曾力勤</w:t>
      </w:r>
      <w:r w:rsidRPr="00E9406F">
        <w:rPr>
          <w:rStyle w:val="a4"/>
          <w:rFonts w:hint="eastAsia"/>
          <w:b w:val="0"/>
        </w:rPr>
        <w:t xml:space="preserve">  </w:t>
      </w:r>
      <w:r w:rsidRPr="00E9406F">
        <w:rPr>
          <w:rStyle w:val="a4"/>
          <w:rFonts w:hint="eastAsia"/>
          <w:b w:val="0"/>
        </w:rPr>
        <w:t>省委教育工委宣传部部长</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杨舜桃</w:t>
      </w:r>
      <w:r>
        <w:rPr>
          <w:rStyle w:val="a4"/>
          <w:rFonts w:hint="eastAsia"/>
          <w:b w:val="0"/>
        </w:rPr>
        <w:t xml:space="preserve">　</w:t>
      </w:r>
      <w:r w:rsidRPr="00E9406F">
        <w:rPr>
          <w:rStyle w:val="a4"/>
          <w:rFonts w:hint="eastAsia"/>
          <w:b w:val="0"/>
        </w:rPr>
        <w:t>省教育工会副主席</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王常华</w:t>
      </w:r>
      <w:r>
        <w:rPr>
          <w:rStyle w:val="a4"/>
          <w:rFonts w:hint="eastAsia"/>
          <w:b w:val="0"/>
        </w:rPr>
        <w:t xml:space="preserve">　</w:t>
      </w:r>
      <w:r w:rsidRPr="00E9406F">
        <w:rPr>
          <w:rStyle w:val="a4"/>
          <w:rFonts w:hint="eastAsia"/>
          <w:b w:val="0"/>
        </w:rPr>
        <w:t>省教育工会副主席</w:t>
      </w:r>
    </w:p>
    <w:p w:rsidR="008C2072" w:rsidRPr="002C6BC7" w:rsidRDefault="008C2072" w:rsidP="008C2072">
      <w:pPr>
        <w:adjustRightInd w:val="0"/>
        <w:snapToGrid w:val="0"/>
        <w:spacing w:line="620" w:lineRule="exact"/>
        <w:ind w:firstLineChars="200" w:firstLine="420"/>
        <w:rPr>
          <w:rStyle w:val="a4"/>
          <w:rFonts w:eastAsia="黑体"/>
          <w:b w:val="0"/>
        </w:rPr>
      </w:pPr>
      <w:r w:rsidRPr="002C6BC7">
        <w:rPr>
          <w:rStyle w:val="a4"/>
          <w:rFonts w:eastAsia="黑体" w:hint="eastAsia"/>
          <w:b w:val="0"/>
        </w:rPr>
        <w:t>二、评选委员会办公室</w:t>
      </w:r>
    </w:p>
    <w:p w:rsidR="008C2072" w:rsidRPr="002C6BC7" w:rsidRDefault="008C2072" w:rsidP="00B74331">
      <w:pPr>
        <w:adjustRightInd w:val="0"/>
        <w:snapToGrid w:val="0"/>
        <w:spacing w:line="620" w:lineRule="exact"/>
        <w:ind w:firstLineChars="200" w:firstLine="420"/>
        <w:rPr>
          <w:rStyle w:val="a4"/>
          <w:rFonts w:eastAsia="楷体_GB2312"/>
        </w:rPr>
      </w:pPr>
      <w:r w:rsidRPr="002C6BC7">
        <w:rPr>
          <w:rStyle w:val="a4"/>
          <w:rFonts w:eastAsia="楷体_GB2312" w:hint="eastAsia"/>
        </w:rPr>
        <w:t>主</w:t>
      </w:r>
      <w:r w:rsidRPr="002C6BC7">
        <w:rPr>
          <w:rStyle w:val="a4"/>
          <w:rFonts w:eastAsia="楷体_GB2312" w:hint="eastAsia"/>
        </w:rPr>
        <w:t xml:space="preserve">  </w:t>
      </w:r>
      <w:r w:rsidRPr="002C6BC7">
        <w:rPr>
          <w:rStyle w:val="a4"/>
          <w:rFonts w:eastAsia="楷体_GB2312" w:hint="eastAsia"/>
        </w:rPr>
        <w:t>任：</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高新明（兼）</w:t>
      </w:r>
    </w:p>
    <w:p w:rsidR="008C2072" w:rsidRPr="002C6BC7" w:rsidRDefault="008C2072" w:rsidP="00B74331">
      <w:pPr>
        <w:adjustRightInd w:val="0"/>
        <w:snapToGrid w:val="0"/>
        <w:spacing w:line="620" w:lineRule="exact"/>
        <w:ind w:firstLineChars="200" w:firstLine="420"/>
        <w:rPr>
          <w:rStyle w:val="a4"/>
          <w:rFonts w:eastAsia="楷体_GB2312"/>
        </w:rPr>
      </w:pPr>
      <w:r w:rsidRPr="002C6BC7">
        <w:rPr>
          <w:rStyle w:val="a4"/>
          <w:rFonts w:eastAsia="楷体_GB2312" w:hint="eastAsia"/>
        </w:rPr>
        <w:t>副主任：</w:t>
      </w:r>
    </w:p>
    <w:p w:rsidR="008C2072" w:rsidRPr="00E9406F" w:rsidRDefault="008C2072" w:rsidP="008C2072">
      <w:pPr>
        <w:adjustRightInd w:val="0"/>
        <w:snapToGrid w:val="0"/>
        <w:spacing w:line="620" w:lineRule="exact"/>
        <w:ind w:firstLineChars="200" w:firstLine="420"/>
        <w:rPr>
          <w:rStyle w:val="a4"/>
          <w:b w:val="0"/>
        </w:rPr>
      </w:pPr>
      <w:r w:rsidRPr="00E9406F">
        <w:rPr>
          <w:rStyle w:val="a4"/>
          <w:rFonts w:hint="eastAsia"/>
          <w:b w:val="0"/>
        </w:rPr>
        <w:t>王常华（兼）、李纪武（兼）</w:t>
      </w:r>
    </w:p>
    <w:p w:rsidR="008C2072" w:rsidRPr="002C6BC7" w:rsidRDefault="008C2072" w:rsidP="00B74331">
      <w:pPr>
        <w:adjustRightInd w:val="0"/>
        <w:snapToGrid w:val="0"/>
        <w:spacing w:line="620" w:lineRule="exact"/>
        <w:ind w:firstLineChars="200" w:firstLine="420"/>
        <w:rPr>
          <w:rStyle w:val="a4"/>
          <w:rFonts w:eastAsia="楷体_GB2312"/>
        </w:rPr>
      </w:pPr>
      <w:r w:rsidRPr="002C6BC7">
        <w:rPr>
          <w:rStyle w:val="a4"/>
          <w:rFonts w:eastAsia="楷体_GB2312" w:hint="eastAsia"/>
        </w:rPr>
        <w:t>成</w:t>
      </w:r>
      <w:r w:rsidRPr="002C6BC7">
        <w:rPr>
          <w:rStyle w:val="a4"/>
          <w:rFonts w:eastAsia="楷体_GB2312" w:hint="eastAsia"/>
        </w:rPr>
        <w:t xml:space="preserve">  </w:t>
      </w:r>
      <w:r w:rsidRPr="002C6BC7">
        <w:rPr>
          <w:rStyle w:val="a4"/>
          <w:rFonts w:eastAsia="楷体_GB2312" w:hint="eastAsia"/>
        </w:rPr>
        <w:t>员：</w:t>
      </w:r>
    </w:p>
    <w:p w:rsidR="008C2072" w:rsidRDefault="008C2072" w:rsidP="008C2072">
      <w:pPr>
        <w:adjustRightInd w:val="0"/>
        <w:snapToGrid w:val="0"/>
        <w:spacing w:line="620" w:lineRule="exact"/>
        <w:ind w:firstLineChars="200" w:firstLine="420"/>
        <w:rPr>
          <w:rStyle w:val="a4"/>
          <w:b w:val="0"/>
        </w:rPr>
      </w:pPr>
      <w:r w:rsidRPr="00E9406F">
        <w:rPr>
          <w:rStyle w:val="a4"/>
          <w:rFonts w:hint="eastAsia"/>
          <w:b w:val="0"/>
        </w:rPr>
        <w:t>谢晓文</w:t>
      </w:r>
      <w:r w:rsidRPr="00E9406F">
        <w:rPr>
          <w:rStyle w:val="a4"/>
          <w:rFonts w:hint="eastAsia"/>
          <w:b w:val="0"/>
        </w:rPr>
        <w:t xml:space="preserve">  </w:t>
      </w:r>
      <w:r w:rsidRPr="00E9406F">
        <w:rPr>
          <w:rStyle w:val="a4"/>
          <w:rFonts w:hint="eastAsia"/>
          <w:b w:val="0"/>
        </w:rPr>
        <w:t>省教育工会高教部部长</w:t>
      </w:r>
    </w:p>
    <w:p w:rsidR="008C2072" w:rsidRPr="00E9406F" w:rsidRDefault="008C2072" w:rsidP="008C2072">
      <w:pPr>
        <w:adjustRightInd w:val="0"/>
        <w:snapToGrid w:val="0"/>
        <w:spacing w:line="620" w:lineRule="exact"/>
        <w:ind w:firstLineChars="200" w:firstLine="420"/>
        <w:rPr>
          <w:bCs/>
        </w:rPr>
      </w:pPr>
      <w:r w:rsidRPr="00E9406F">
        <w:rPr>
          <w:rStyle w:val="a4"/>
          <w:rFonts w:hint="eastAsia"/>
          <w:b w:val="0"/>
        </w:rPr>
        <w:t>刘奇军</w:t>
      </w:r>
      <w:r w:rsidRPr="00E9406F">
        <w:rPr>
          <w:rStyle w:val="a4"/>
          <w:rFonts w:hint="eastAsia"/>
          <w:b w:val="0"/>
        </w:rPr>
        <w:t xml:space="preserve">  </w:t>
      </w:r>
      <w:r w:rsidRPr="00E9406F">
        <w:rPr>
          <w:rStyle w:val="a4"/>
          <w:rFonts w:hint="eastAsia"/>
          <w:b w:val="0"/>
        </w:rPr>
        <w:t>省教育厅人事处副处长</w:t>
      </w:r>
    </w:p>
    <w:p w:rsidR="008C2072" w:rsidRPr="00E9406F" w:rsidRDefault="008C2072" w:rsidP="00163CF1">
      <w:pPr>
        <w:widowControl/>
        <w:rPr>
          <w:rFonts w:cs="宋体"/>
          <w:bCs/>
          <w:kern w:val="0"/>
        </w:rPr>
        <w:sectPr w:rsidR="008C2072" w:rsidRPr="00E9406F" w:rsidSect="00F93BBB">
          <w:footerReference w:type="even" r:id="rId6"/>
          <w:footerReference w:type="default" r:id="rId7"/>
          <w:pgSz w:w="11906" w:h="16838"/>
          <w:pgMar w:top="1440" w:right="1800" w:bottom="1440" w:left="1800" w:header="851" w:footer="992" w:gutter="0"/>
          <w:cols w:space="425"/>
          <w:docGrid w:type="lines" w:linePitch="312"/>
        </w:sectPr>
      </w:pPr>
    </w:p>
    <w:p w:rsidR="008C2072" w:rsidRPr="002C6BC7" w:rsidRDefault="008C2072" w:rsidP="00163CF1">
      <w:pPr>
        <w:adjustRightInd w:val="0"/>
        <w:snapToGrid w:val="0"/>
        <w:rPr>
          <w:rFonts w:ascii="黑体" w:eastAsia="黑体" w:cs="宋体"/>
          <w:bCs/>
          <w:kern w:val="0"/>
        </w:rPr>
      </w:pPr>
      <w:r w:rsidRPr="002C6BC7">
        <w:rPr>
          <w:rFonts w:ascii="黑体" w:eastAsia="黑体" w:cs="宋体" w:hint="eastAsia"/>
          <w:bCs/>
          <w:kern w:val="0"/>
        </w:rPr>
        <w:lastRenderedPageBreak/>
        <w:t>附件3</w:t>
      </w:r>
    </w:p>
    <w:p w:rsidR="008C2072" w:rsidRDefault="008C2072" w:rsidP="00163CF1">
      <w:pPr>
        <w:adjustRightInd w:val="0"/>
        <w:snapToGrid w:val="0"/>
        <w:rPr>
          <w:rFonts w:cs="宋体"/>
          <w:bCs/>
          <w:kern w:val="0"/>
        </w:rPr>
      </w:pPr>
    </w:p>
    <w:p w:rsidR="008C2072" w:rsidRDefault="008C2072" w:rsidP="00163CF1">
      <w:pPr>
        <w:adjustRightInd w:val="0"/>
        <w:snapToGrid w:val="0"/>
        <w:jc w:val="center"/>
        <w:rPr>
          <w:rFonts w:ascii="方正小标宋简体" w:eastAsia="方正小标宋简体" w:cs="宋体"/>
          <w:bCs/>
          <w:kern w:val="0"/>
          <w:sz w:val="44"/>
          <w:szCs w:val="44"/>
        </w:rPr>
      </w:pPr>
      <w:r w:rsidRPr="002C6BC7">
        <w:rPr>
          <w:rFonts w:ascii="方正小标宋简体" w:eastAsia="方正小标宋简体" w:cs="宋体" w:hint="eastAsia"/>
          <w:bCs/>
          <w:kern w:val="0"/>
          <w:sz w:val="44"/>
          <w:szCs w:val="44"/>
        </w:rPr>
        <w:t>2015年湖南省劳动模范推荐人选基本情况表</w:t>
      </w:r>
    </w:p>
    <w:p w:rsidR="008C2072" w:rsidRDefault="008C2072" w:rsidP="00163CF1">
      <w:pPr>
        <w:adjustRightInd w:val="0"/>
        <w:snapToGrid w:val="0"/>
        <w:jc w:val="center"/>
        <w:rPr>
          <w:rFonts w:eastAsia="宋体" w:cs="宋体"/>
          <w:kern w:val="0"/>
          <w:szCs w:val="21"/>
        </w:rPr>
      </w:pPr>
    </w:p>
    <w:p w:rsidR="008C2072" w:rsidRPr="002C6BC7" w:rsidRDefault="008C2072" w:rsidP="00163CF1">
      <w:pPr>
        <w:adjustRightInd w:val="0"/>
        <w:snapToGrid w:val="0"/>
        <w:jc w:val="center"/>
        <w:rPr>
          <w:rFonts w:eastAsia="宋体"/>
          <w:szCs w:val="21"/>
        </w:rPr>
      </w:pPr>
      <w:r w:rsidRPr="002C6BC7">
        <w:rPr>
          <w:rFonts w:eastAsia="宋体" w:cs="宋体" w:hint="eastAsia"/>
          <w:kern w:val="0"/>
          <w:szCs w:val="21"/>
        </w:rPr>
        <w:t>推荐单位（章）：</w:t>
      </w:r>
      <w:r w:rsidRPr="002C6BC7">
        <w:rPr>
          <w:rFonts w:eastAsia="宋体" w:cs="宋体" w:hint="eastAsia"/>
          <w:kern w:val="0"/>
          <w:szCs w:val="21"/>
          <w:u w:val="single"/>
        </w:rPr>
        <w:t xml:space="preserve">　　　　　　　　　　　　</w:t>
      </w:r>
      <w:r w:rsidRPr="002C6BC7">
        <w:rPr>
          <w:rFonts w:eastAsia="宋体" w:cs="宋体" w:hint="eastAsia"/>
          <w:kern w:val="0"/>
          <w:szCs w:val="21"/>
        </w:rPr>
        <w:t xml:space="preserve">　　</w:t>
      </w:r>
      <w:r>
        <w:rPr>
          <w:rFonts w:eastAsia="宋体" w:cs="宋体" w:hint="eastAsia"/>
          <w:kern w:val="0"/>
          <w:szCs w:val="21"/>
        </w:rPr>
        <w:t xml:space="preserve">　　　　　　　　　　　　　　　　　　　　　　　　　　　　　</w:t>
      </w:r>
      <w:r w:rsidRPr="002C6BC7">
        <w:rPr>
          <w:rFonts w:eastAsia="宋体" w:cs="宋体" w:hint="eastAsia"/>
          <w:kern w:val="0"/>
          <w:szCs w:val="21"/>
        </w:rPr>
        <w:t xml:space="preserve">　　填表日期：</w:t>
      </w:r>
      <w:r w:rsidRPr="002C6BC7">
        <w:rPr>
          <w:rFonts w:eastAsia="宋体" w:cs="宋体" w:hint="eastAsia"/>
          <w:kern w:val="0"/>
          <w:szCs w:val="21"/>
          <w:u w:val="single"/>
        </w:rPr>
        <w:t xml:space="preserve">    </w:t>
      </w:r>
      <w:r w:rsidRPr="002C6BC7">
        <w:rPr>
          <w:rFonts w:eastAsia="宋体" w:cs="宋体" w:hint="eastAsia"/>
          <w:kern w:val="0"/>
          <w:szCs w:val="21"/>
        </w:rPr>
        <w:t>年</w:t>
      </w:r>
      <w:r w:rsidRPr="002C6BC7">
        <w:rPr>
          <w:rFonts w:eastAsia="宋体" w:cs="宋体" w:hint="eastAsia"/>
          <w:kern w:val="0"/>
          <w:szCs w:val="21"/>
          <w:u w:val="single"/>
        </w:rPr>
        <w:t xml:space="preserve">   </w:t>
      </w:r>
      <w:r w:rsidRPr="002C6BC7">
        <w:rPr>
          <w:rFonts w:eastAsia="宋体" w:cs="宋体" w:hint="eastAsia"/>
          <w:kern w:val="0"/>
          <w:szCs w:val="21"/>
        </w:rPr>
        <w:t>月</w:t>
      </w:r>
      <w:r w:rsidRPr="002C6BC7">
        <w:rPr>
          <w:rFonts w:eastAsia="宋体" w:cs="宋体" w:hint="eastAsia"/>
          <w:kern w:val="0"/>
          <w:szCs w:val="21"/>
          <w:u w:val="single"/>
        </w:rPr>
        <w:t xml:space="preserve">   </w:t>
      </w:r>
      <w:r w:rsidRPr="002C6BC7">
        <w:rPr>
          <w:rFonts w:eastAsia="宋体" w:cs="宋体" w:hint="eastAsia"/>
          <w:kern w:val="0"/>
          <w:szCs w:val="21"/>
        </w:rPr>
        <w:t>日</w:t>
      </w:r>
    </w:p>
    <w:tbl>
      <w:tblPr>
        <w:tblW w:w="1449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
        <w:gridCol w:w="1076"/>
        <w:gridCol w:w="536"/>
        <w:gridCol w:w="540"/>
        <w:gridCol w:w="1628"/>
        <w:gridCol w:w="713"/>
        <w:gridCol w:w="720"/>
        <w:gridCol w:w="703"/>
        <w:gridCol w:w="2338"/>
        <w:gridCol w:w="896"/>
        <w:gridCol w:w="772"/>
        <w:gridCol w:w="771"/>
        <w:gridCol w:w="735"/>
        <w:gridCol w:w="845"/>
        <w:gridCol w:w="945"/>
        <w:gridCol w:w="636"/>
      </w:tblGrid>
      <w:tr w:rsidR="008C2072" w:rsidRPr="002C6BC7" w:rsidTr="00163CF1">
        <w:trPr>
          <w:trHeight w:val="1070"/>
          <w:jc w:val="center"/>
        </w:trPr>
        <w:tc>
          <w:tcPr>
            <w:tcW w:w="64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序号</w:t>
            </w:r>
          </w:p>
        </w:tc>
        <w:tc>
          <w:tcPr>
            <w:tcW w:w="107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姓</w:t>
            </w:r>
            <w:r w:rsidRPr="002C6BC7">
              <w:rPr>
                <w:rFonts w:eastAsia="宋体" w:cs="宋体" w:hint="eastAsia"/>
                <w:kern w:val="0"/>
                <w:szCs w:val="21"/>
              </w:rPr>
              <w:t xml:space="preserve">  </w:t>
            </w:r>
            <w:r w:rsidRPr="002C6BC7">
              <w:rPr>
                <w:rFonts w:eastAsia="宋体" w:cs="宋体" w:hint="eastAsia"/>
                <w:kern w:val="0"/>
                <w:szCs w:val="21"/>
              </w:rPr>
              <w:t>名</w:t>
            </w:r>
          </w:p>
        </w:tc>
        <w:tc>
          <w:tcPr>
            <w:tcW w:w="53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性别</w:t>
            </w:r>
          </w:p>
        </w:tc>
        <w:tc>
          <w:tcPr>
            <w:tcW w:w="54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民族</w:t>
            </w:r>
          </w:p>
        </w:tc>
        <w:tc>
          <w:tcPr>
            <w:tcW w:w="16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身份证号码</w:t>
            </w:r>
          </w:p>
        </w:tc>
        <w:tc>
          <w:tcPr>
            <w:tcW w:w="713"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出生</w:t>
            </w:r>
            <w:r w:rsidRPr="002C6BC7">
              <w:rPr>
                <w:rFonts w:eastAsia="宋体" w:cs="宋体" w:hint="eastAsia"/>
                <w:kern w:val="0"/>
                <w:szCs w:val="21"/>
              </w:rPr>
              <w:t xml:space="preserve">          </w:t>
            </w:r>
            <w:r w:rsidRPr="002C6BC7">
              <w:rPr>
                <w:rFonts w:eastAsia="宋体" w:cs="宋体" w:hint="eastAsia"/>
                <w:kern w:val="0"/>
                <w:szCs w:val="21"/>
              </w:rPr>
              <w:t>年月</w:t>
            </w:r>
          </w:p>
        </w:tc>
        <w:tc>
          <w:tcPr>
            <w:tcW w:w="72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政治面貌</w:t>
            </w:r>
          </w:p>
        </w:tc>
        <w:tc>
          <w:tcPr>
            <w:tcW w:w="703"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学历</w:t>
            </w:r>
          </w:p>
        </w:tc>
        <w:tc>
          <w:tcPr>
            <w:tcW w:w="233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工作单位</w:t>
            </w:r>
          </w:p>
        </w:tc>
        <w:tc>
          <w:tcPr>
            <w:tcW w:w="89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职务</w:t>
            </w:r>
          </w:p>
        </w:tc>
        <w:tc>
          <w:tcPr>
            <w:tcW w:w="77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职称</w:t>
            </w:r>
          </w:p>
        </w:tc>
        <w:tc>
          <w:tcPr>
            <w:tcW w:w="771" w:type="dxa"/>
            <w:shd w:val="clear" w:color="auto" w:fill="auto"/>
            <w:vAlign w:val="center"/>
          </w:tcPr>
          <w:p w:rsidR="008C2072"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技术</w:t>
            </w:r>
          </w:p>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等级</w:t>
            </w: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单位</w:t>
            </w:r>
          </w:p>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类型</w:t>
            </w:r>
          </w:p>
        </w:tc>
        <w:tc>
          <w:tcPr>
            <w:tcW w:w="84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所属</w:t>
            </w:r>
          </w:p>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行业</w:t>
            </w:r>
          </w:p>
        </w:tc>
        <w:tc>
          <w:tcPr>
            <w:tcW w:w="94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联系</w:t>
            </w:r>
          </w:p>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电话</w:t>
            </w:r>
          </w:p>
        </w:tc>
        <w:tc>
          <w:tcPr>
            <w:tcW w:w="63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备注</w:t>
            </w:r>
          </w:p>
        </w:tc>
      </w:tr>
      <w:tr w:rsidR="008C2072" w:rsidRPr="002C6BC7" w:rsidTr="00163CF1">
        <w:trPr>
          <w:trHeight w:val="540"/>
          <w:jc w:val="center"/>
        </w:trPr>
        <w:tc>
          <w:tcPr>
            <w:tcW w:w="64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7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3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4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vAlign w:val="center"/>
          </w:tcPr>
          <w:p w:rsidR="008C2072" w:rsidRPr="002C6BC7" w:rsidRDefault="008C2072" w:rsidP="00163CF1">
            <w:pPr>
              <w:widowControl/>
              <w:adjustRightInd w:val="0"/>
              <w:snapToGrid w:val="0"/>
              <w:jc w:val="center"/>
              <w:rPr>
                <w:rFonts w:eastAsia="宋体"/>
                <w:kern w:val="0"/>
                <w:szCs w:val="21"/>
              </w:rPr>
            </w:pPr>
          </w:p>
        </w:tc>
        <w:tc>
          <w:tcPr>
            <w:tcW w:w="713" w:type="dxa"/>
            <w:shd w:val="clear" w:color="auto" w:fill="auto"/>
            <w:vAlign w:val="center"/>
          </w:tcPr>
          <w:p w:rsidR="008C2072" w:rsidRPr="002C6BC7" w:rsidRDefault="008C2072" w:rsidP="00163CF1">
            <w:pPr>
              <w:adjustRightInd w:val="0"/>
              <w:snapToGrid w:val="0"/>
              <w:jc w:val="center"/>
              <w:rPr>
                <w:rFonts w:eastAsia="宋体"/>
                <w:kern w:val="0"/>
                <w:szCs w:val="21"/>
              </w:rPr>
            </w:pPr>
            <w:r w:rsidRPr="002C6BC7">
              <w:rPr>
                <w:rFonts w:eastAsia="宋体"/>
                <w:kern w:val="0"/>
                <w:szCs w:val="21"/>
              </w:rPr>
              <w:t xml:space="preserve">　</w:t>
            </w:r>
          </w:p>
        </w:tc>
        <w:tc>
          <w:tcPr>
            <w:tcW w:w="72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03"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338"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9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1"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845"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945"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36"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4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7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3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4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noWrap/>
            <w:vAlign w:val="center"/>
          </w:tcPr>
          <w:p w:rsidR="008C2072" w:rsidRPr="002C6BC7" w:rsidRDefault="008C2072" w:rsidP="00163CF1">
            <w:pPr>
              <w:widowControl/>
              <w:adjustRightInd w:val="0"/>
              <w:snapToGrid w:val="0"/>
              <w:jc w:val="center"/>
              <w:rPr>
                <w:rFonts w:eastAsia="宋体"/>
                <w:kern w:val="0"/>
                <w:szCs w:val="21"/>
              </w:rPr>
            </w:pPr>
          </w:p>
        </w:tc>
        <w:tc>
          <w:tcPr>
            <w:tcW w:w="713" w:type="dxa"/>
            <w:shd w:val="clear" w:color="auto" w:fill="auto"/>
            <w:vAlign w:val="center"/>
          </w:tcPr>
          <w:p w:rsidR="008C2072" w:rsidRPr="002C6BC7" w:rsidRDefault="008C2072" w:rsidP="00163CF1">
            <w:pPr>
              <w:adjustRightInd w:val="0"/>
              <w:snapToGrid w:val="0"/>
              <w:jc w:val="center"/>
              <w:rPr>
                <w:rFonts w:eastAsia="宋体"/>
                <w:kern w:val="0"/>
                <w:szCs w:val="21"/>
              </w:rPr>
            </w:pPr>
            <w:r w:rsidRPr="002C6BC7">
              <w:rPr>
                <w:rFonts w:eastAsia="宋体"/>
                <w:kern w:val="0"/>
                <w:szCs w:val="21"/>
              </w:rPr>
              <w:t xml:space="preserve">　</w:t>
            </w:r>
          </w:p>
        </w:tc>
        <w:tc>
          <w:tcPr>
            <w:tcW w:w="72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03"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338"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9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1"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845"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945"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36"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4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7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3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4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noWrap/>
            <w:vAlign w:val="center"/>
          </w:tcPr>
          <w:p w:rsidR="008C2072" w:rsidRPr="002C6BC7" w:rsidRDefault="008C2072" w:rsidP="00163CF1">
            <w:pPr>
              <w:widowControl/>
              <w:adjustRightInd w:val="0"/>
              <w:snapToGrid w:val="0"/>
              <w:jc w:val="center"/>
              <w:rPr>
                <w:rFonts w:eastAsia="宋体"/>
                <w:kern w:val="0"/>
                <w:szCs w:val="21"/>
              </w:rPr>
            </w:pPr>
          </w:p>
        </w:tc>
        <w:tc>
          <w:tcPr>
            <w:tcW w:w="713" w:type="dxa"/>
            <w:shd w:val="clear" w:color="auto" w:fill="auto"/>
            <w:vAlign w:val="center"/>
          </w:tcPr>
          <w:p w:rsidR="008C2072" w:rsidRPr="002C6BC7" w:rsidRDefault="008C2072" w:rsidP="00163CF1">
            <w:pPr>
              <w:adjustRightInd w:val="0"/>
              <w:snapToGrid w:val="0"/>
              <w:jc w:val="center"/>
              <w:rPr>
                <w:rFonts w:eastAsia="宋体"/>
                <w:kern w:val="0"/>
                <w:szCs w:val="21"/>
              </w:rPr>
            </w:pPr>
            <w:r w:rsidRPr="002C6BC7">
              <w:rPr>
                <w:rFonts w:eastAsia="宋体"/>
                <w:kern w:val="0"/>
                <w:szCs w:val="21"/>
              </w:rPr>
              <w:t xml:space="preserve">　</w:t>
            </w:r>
          </w:p>
        </w:tc>
        <w:tc>
          <w:tcPr>
            <w:tcW w:w="72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03"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338"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9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1"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845"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945"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36"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4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7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3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4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noWrap/>
            <w:vAlign w:val="center"/>
          </w:tcPr>
          <w:p w:rsidR="008C2072" w:rsidRPr="002C6BC7" w:rsidRDefault="008C2072" w:rsidP="00163CF1">
            <w:pPr>
              <w:widowControl/>
              <w:adjustRightInd w:val="0"/>
              <w:snapToGrid w:val="0"/>
              <w:jc w:val="center"/>
              <w:rPr>
                <w:rFonts w:eastAsia="宋体"/>
                <w:kern w:val="0"/>
                <w:szCs w:val="21"/>
              </w:rPr>
            </w:pPr>
          </w:p>
        </w:tc>
        <w:tc>
          <w:tcPr>
            <w:tcW w:w="713" w:type="dxa"/>
            <w:shd w:val="clear" w:color="auto" w:fill="auto"/>
            <w:vAlign w:val="center"/>
          </w:tcPr>
          <w:p w:rsidR="008C2072" w:rsidRPr="002C6BC7" w:rsidRDefault="008C2072" w:rsidP="00163CF1">
            <w:pPr>
              <w:adjustRightInd w:val="0"/>
              <w:snapToGrid w:val="0"/>
              <w:jc w:val="center"/>
              <w:rPr>
                <w:rFonts w:eastAsia="宋体"/>
                <w:kern w:val="0"/>
                <w:szCs w:val="21"/>
              </w:rPr>
            </w:pPr>
            <w:r w:rsidRPr="002C6BC7">
              <w:rPr>
                <w:rFonts w:eastAsia="宋体"/>
                <w:kern w:val="0"/>
                <w:szCs w:val="21"/>
              </w:rPr>
              <w:t xml:space="preserve">　</w:t>
            </w:r>
          </w:p>
        </w:tc>
        <w:tc>
          <w:tcPr>
            <w:tcW w:w="72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03"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338"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9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1"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845"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945"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36"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4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7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3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4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713"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2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03"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338"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9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1"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845"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945"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36"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4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7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3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4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713"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2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03"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338"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9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1"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845"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945"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36"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4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7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3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4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713"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2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03"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338"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9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2"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771"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845"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94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636"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4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7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3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4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713"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20"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03"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338"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9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71"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845"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94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636"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bl>
    <w:p w:rsidR="008C2072" w:rsidRDefault="008C2072" w:rsidP="00163CF1">
      <w:pPr>
        <w:adjustRightInd w:val="0"/>
        <w:snapToGrid w:val="0"/>
        <w:ind w:left="420" w:hangingChars="200" w:hanging="420"/>
        <w:rPr>
          <w:rFonts w:eastAsia="宋体" w:cs="宋体"/>
          <w:kern w:val="0"/>
          <w:szCs w:val="21"/>
        </w:rPr>
      </w:pPr>
    </w:p>
    <w:p w:rsidR="008C2072" w:rsidRPr="00E9406F" w:rsidRDefault="008C2072" w:rsidP="00163CF1">
      <w:pPr>
        <w:adjustRightInd w:val="0"/>
        <w:snapToGrid w:val="0"/>
        <w:ind w:left="420" w:hangingChars="200" w:hanging="420"/>
        <w:sectPr w:rsidR="008C2072" w:rsidRPr="00E9406F" w:rsidSect="00163CF1">
          <w:pgSz w:w="16838" w:h="11906" w:orient="landscape"/>
          <w:pgMar w:top="1247" w:right="1134" w:bottom="1418" w:left="1247" w:header="851" w:footer="992" w:gutter="0"/>
          <w:cols w:space="425"/>
          <w:docGrid w:linePitch="312"/>
        </w:sectPr>
      </w:pPr>
      <w:r w:rsidRPr="002C6BC7">
        <w:rPr>
          <w:rFonts w:eastAsia="宋体" w:cs="宋体" w:hint="eastAsia"/>
          <w:kern w:val="0"/>
          <w:szCs w:val="21"/>
        </w:rPr>
        <w:t>注：此表格上报时一式两份；职工劳模和农民劳模要分开填写；单位类型为指国有企业、集体企业、股份合作企业、联营企业、有限责任公司、股份有限公司、私营企业、港澳台商投资企业、外商投资企业、行政事业单位和社会团体。</w:t>
      </w:r>
    </w:p>
    <w:p w:rsidR="008C2072" w:rsidRPr="002C6BC7" w:rsidRDefault="008C2072" w:rsidP="00163CF1">
      <w:pPr>
        <w:adjustRightInd w:val="0"/>
        <w:snapToGrid w:val="0"/>
        <w:rPr>
          <w:rFonts w:ascii="黑体" w:eastAsia="黑体" w:cs="宋体"/>
          <w:bCs/>
          <w:kern w:val="0"/>
        </w:rPr>
      </w:pPr>
      <w:r w:rsidRPr="002C6BC7">
        <w:rPr>
          <w:rFonts w:ascii="黑体" w:eastAsia="黑体" w:cs="宋体" w:hint="eastAsia"/>
          <w:bCs/>
          <w:kern w:val="0"/>
        </w:rPr>
        <w:lastRenderedPageBreak/>
        <w:t>附件</w:t>
      </w:r>
      <w:r>
        <w:rPr>
          <w:rFonts w:ascii="黑体" w:eastAsia="黑体" w:cs="宋体" w:hint="eastAsia"/>
          <w:bCs/>
          <w:kern w:val="0"/>
        </w:rPr>
        <w:t>4</w:t>
      </w:r>
    </w:p>
    <w:p w:rsidR="008C2072" w:rsidRDefault="008C2072" w:rsidP="00163CF1">
      <w:pPr>
        <w:adjustRightInd w:val="0"/>
        <w:snapToGrid w:val="0"/>
        <w:rPr>
          <w:rFonts w:cs="宋体"/>
          <w:bCs/>
          <w:kern w:val="0"/>
        </w:rPr>
      </w:pPr>
    </w:p>
    <w:p w:rsidR="008C2072" w:rsidRDefault="008C2072" w:rsidP="00163CF1">
      <w:pPr>
        <w:adjustRightInd w:val="0"/>
        <w:snapToGrid w:val="0"/>
        <w:jc w:val="center"/>
        <w:rPr>
          <w:rFonts w:ascii="方正小标宋简体" w:eastAsia="方正小标宋简体" w:cs="宋体"/>
          <w:bCs/>
          <w:kern w:val="0"/>
          <w:sz w:val="44"/>
          <w:szCs w:val="44"/>
        </w:rPr>
      </w:pPr>
      <w:r w:rsidRPr="002C6BC7">
        <w:rPr>
          <w:rFonts w:ascii="方正小标宋简体" w:eastAsia="方正小标宋简体" w:cs="宋体" w:hint="eastAsia"/>
          <w:bCs/>
          <w:kern w:val="0"/>
          <w:sz w:val="44"/>
          <w:szCs w:val="44"/>
        </w:rPr>
        <w:t>2015年湖南省</w:t>
      </w:r>
      <w:r>
        <w:rPr>
          <w:rFonts w:ascii="方正小标宋简体" w:eastAsia="方正小标宋简体" w:cs="宋体" w:hint="eastAsia"/>
          <w:bCs/>
          <w:kern w:val="0"/>
          <w:sz w:val="44"/>
          <w:szCs w:val="44"/>
        </w:rPr>
        <w:t>先进工作者</w:t>
      </w:r>
      <w:r w:rsidRPr="002C6BC7">
        <w:rPr>
          <w:rFonts w:ascii="方正小标宋简体" w:eastAsia="方正小标宋简体" w:cs="宋体" w:hint="eastAsia"/>
          <w:bCs/>
          <w:kern w:val="0"/>
          <w:sz w:val="44"/>
          <w:szCs w:val="44"/>
        </w:rPr>
        <w:t>推荐人选基本情况表</w:t>
      </w:r>
    </w:p>
    <w:p w:rsidR="008C2072" w:rsidRDefault="008C2072" w:rsidP="00163CF1">
      <w:pPr>
        <w:adjustRightInd w:val="0"/>
        <w:snapToGrid w:val="0"/>
        <w:jc w:val="center"/>
        <w:rPr>
          <w:rFonts w:eastAsia="宋体" w:cs="宋体"/>
          <w:kern w:val="0"/>
          <w:szCs w:val="21"/>
        </w:rPr>
      </w:pPr>
    </w:p>
    <w:p w:rsidR="008C2072" w:rsidRPr="002C6BC7" w:rsidRDefault="008C2072" w:rsidP="00163CF1">
      <w:pPr>
        <w:adjustRightInd w:val="0"/>
        <w:snapToGrid w:val="0"/>
        <w:jc w:val="center"/>
        <w:rPr>
          <w:rFonts w:eastAsia="宋体"/>
          <w:szCs w:val="21"/>
        </w:rPr>
      </w:pPr>
      <w:r w:rsidRPr="002C6BC7">
        <w:rPr>
          <w:rFonts w:eastAsia="宋体" w:cs="宋体" w:hint="eastAsia"/>
          <w:kern w:val="0"/>
          <w:szCs w:val="21"/>
        </w:rPr>
        <w:t>推荐单位（章）：</w:t>
      </w:r>
      <w:r w:rsidRPr="002C6BC7">
        <w:rPr>
          <w:rFonts w:eastAsia="宋体" w:cs="宋体" w:hint="eastAsia"/>
          <w:kern w:val="0"/>
          <w:szCs w:val="21"/>
          <w:u w:val="single"/>
        </w:rPr>
        <w:t xml:space="preserve">　　　　　　　　　　　　</w:t>
      </w:r>
      <w:r w:rsidRPr="002C6BC7">
        <w:rPr>
          <w:rFonts w:eastAsia="宋体" w:cs="宋体" w:hint="eastAsia"/>
          <w:kern w:val="0"/>
          <w:szCs w:val="21"/>
        </w:rPr>
        <w:t xml:space="preserve">　　</w:t>
      </w:r>
      <w:r>
        <w:rPr>
          <w:rFonts w:eastAsia="宋体" w:cs="宋体" w:hint="eastAsia"/>
          <w:kern w:val="0"/>
          <w:szCs w:val="21"/>
        </w:rPr>
        <w:t xml:space="preserve">　　　　　　　　　　　　　　　　　　　　　　　　　　　　　</w:t>
      </w:r>
      <w:r w:rsidRPr="002C6BC7">
        <w:rPr>
          <w:rFonts w:eastAsia="宋体" w:cs="宋体" w:hint="eastAsia"/>
          <w:kern w:val="0"/>
          <w:szCs w:val="21"/>
        </w:rPr>
        <w:t xml:space="preserve">　　填表日期：</w:t>
      </w:r>
      <w:r w:rsidRPr="002C6BC7">
        <w:rPr>
          <w:rFonts w:eastAsia="宋体" w:cs="宋体" w:hint="eastAsia"/>
          <w:kern w:val="0"/>
          <w:szCs w:val="21"/>
          <w:u w:val="single"/>
        </w:rPr>
        <w:t xml:space="preserve">    </w:t>
      </w:r>
      <w:r w:rsidRPr="002C6BC7">
        <w:rPr>
          <w:rFonts w:eastAsia="宋体" w:cs="宋体" w:hint="eastAsia"/>
          <w:kern w:val="0"/>
          <w:szCs w:val="21"/>
        </w:rPr>
        <w:t>年</w:t>
      </w:r>
      <w:r w:rsidRPr="002C6BC7">
        <w:rPr>
          <w:rFonts w:eastAsia="宋体" w:cs="宋体" w:hint="eastAsia"/>
          <w:kern w:val="0"/>
          <w:szCs w:val="21"/>
          <w:u w:val="single"/>
        </w:rPr>
        <w:t xml:space="preserve">   </w:t>
      </w:r>
      <w:r w:rsidRPr="002C6BC7">
        <w:rPr>
          <w:rFonts w:eastAsia="宋体" w:cs="宋体" w:hint="eastAsia"/>
          <w:kern w:val="0"/>
          <w:szCs w:val="21"/>
        </w:rPr>
        <w:t>月</w:t>
      </w:r>
      <w:r w:rsidRPr="002C6BC7">
        <w:rPr>
          <w:rFonts w:eastAsia="宋体" w:cs="宋体" w:hint="eastAsia"/>
          <w:kern w:val="0"/>
          <w:szCs w:val="21"/>
          <w:u w:val="single"/>
        </w:rPr>
        <w:t xml:space="preserve">   </w:t>
      </w:r>
      <w:r w:rsidRPr="002C6BC7">
        <w:rPr>
          <w:rFonts w:eastAsia="宋体" w:cs="宋体" w:hint="eastAsia"/>
          <w:kern w:val="0"/>
          <w:szCs w:val="21"/>
        </w:rPr>
        <w:t>日</w:t>
      </w:r>
    </w:p>
    <w:tbl>
      <w:tblPr>
        <w:tblW w:w="1438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
        <w:gridCol w:w="1007"/>
        <w:gridCol w:w="524"/>
        <w:gridCol w:w="528"/>
        <w:gridCol w:w="1628"/>
        <w:gridCol w:w="682"/>
        <w:gridCol w:w="689"/>
        <w:gridCol w:w="674"/>
        <w:gridCol w:w="2135"/>
        <w:gridCol w:w="846"/>
        <w:gridCol w:w="715"/>
        <w:gridCol w:w="735"/>
        <w:gridCol w:w="734"/>
        <w:gridCol w:w="893"/>
        <w:gridCol w:w="1357"/>
        <w:gridCol w:w="614"/>
      </w:tblGrid>
      <w:tr w:rsidR="008C2072" w:rsidRPr="002C6BC7" w:rsidTr="00163CF1">
        <w:trPr>
          <w:trHeight w:val="1070"/>
          <w:jc w:val="center"/>
        </w:trPr>
        <w:tc>
          <w:tcPr>
            <w:tcW w:w="62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序号</w:t>
            </w:r>
          </w:p>
        </w:tc>
        <w:tc>
          <w:tcPr>
            <w:tcW w:w="1007"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姓</w:t>
            </w:r>
            <w:r w:rsidRPr="002C6BC7">
              <w:rPr>
                <w:rFonts w:eastAsia="宋体" w:cs="宋体" w:hint="eastAsia"/>
                <w:kern w:val="0"/>
                <w:szCs w:val="21"/>
              </w:rPr>
              <w:t xml:space="preserve">  </w:t>
            </w:r>
            <w:r w:rsidRPr="002C6BC7">
              <w:rPr>
                <w:rFonts w:eastAsia="宋体" w:cs="宋体" w:hint="eastAsia"/>
                <w:kern w:val="0"/>
                <w:szCs w:val="21"/>
              </w:rPr>
              <w:t>名</w:t>
            </w:r>
          </w:p>
        </w:tc>
        <w:tc>
          <w:tcPr>
            <w:tcW w:w="52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性别</w:t>
            </w:r>
          </w:p>
        </w:tc>
        <w:tc>
          <w:tcPr>
            <w:tcW w:w="5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民族</w:t>
            </w:r>
          </w:p>
        </w:tc>
        <w:tc>
          <w:tcPr>
            <w:tcW w:w="16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身份证号码</w:t>
            </w:r>
          </w:p>
        </w:tc>
        <w:tc>
          <w:tcPr>
            <w:tcW w:w="68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出生</w:t>
            </w:r>
            <w:r w:rsidRPr="002C6BC7">
              <w:rPr>
                <w:rFonts w:eastAsia="宋体" w:cs="宋体" w:hint="eastAsia"/>
                <w:kern w:val="0"/>
                <w:szCs w:val="21"/>
              </w:rPr>
              <w:t xml:space="preserve">          </w:t>
            </w:r>
            <w:r w:rsidRPr="002C6BC7">
              <w:rPr>
                <w:rFonts w:eastAsia="宋体" w:cs="宋体" w:hint="eastAsia"/>
                <w:kern w:val="0"/>
                <w:szCs w:val="21"/>
              </w:rPr>
              <w:t>年月</w:t>
            </w:r>
          </w:p>
        </w:tc>
        <w:tc>
          <w:tcPr>
            <w:tcW w:w="689"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政治面貌</w:t>
            </w:r>
          </w:p>
        </w:tc>
        <w:tc>
          <w:tcPr>
            <w:tcW w:w="67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学历</w:t>
            </w:r>
          </w:p>
        </w:tc>
        <w:tc>
          <w:tcPr>
            <w:tcW w:w="21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工作单位</w:t>
            </w:r>
          </w:p>
        </w:tc>
        <w:tc>
          <w:tcPr>
            <w:tcW w:w="84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职务</w:t>
            </w:r>
          </w:p>
        </w:tc>
        <w:tc>
          <w:tcPr>
            <w:tcW w:w="715" w:type="dxa"/>
            <w:vAlign w:val="center"/>
          </w:tcPr>
          <w:p w:rsidR="008C2072" w:rsidRPr="002C6BC7" w:rsidRDefault="008C2072" w:rsidP="00163CF1">
            <w:pPr>
              <w:widowControl/>
              <w:adjustRightInd w:val="0"/>
              <w:snapToGrid w:val="0"/>
              <w:jc w:val="center"/>
              <w:rPr>
                <w:rFonts w:eastAsia="宋体" w:cs="宋体"/>
                <w:kern w:val="0"/>
                <w:szCs w:val="21"/>
              </w:rPr>
            </w:pPr>
            <w:r>
              <w:rPr>
                <w:rFonts w:eastAsia="宋体" w:cs="宋体" w:hint="eastAsia"/>
                <w:kern w:val="0"/>
                <w:szCs w:val="21"/>
              </w:rPr>
              <w:t>行政级别</w:t>
            </w: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职称</w:t>
            </w:r>
          </w:p>
        </w:tc>
        <w:tc>
          <w:tcPr>
            <w:tcW w:w="734" w:type="dxa"/>
            <w:shd w:val="clear" w:color="auto" w:fill="auto"/>
            <w:vAlign w:val="center"/>
          </w:tcPr>
          <w:p w:rsidR="008C2072"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技术</w:t>
            </w:r>
          </w:p>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等级</w:t>
            </w:r>
          </w:p>
        </w:tc>
        <w:tc>
          <w:tcPr>
            <w:tcW w:w="893"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所属</w:t>
            </w:r>
          </w:p>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行业</w:t>
            </w:r>
          </w:p>
        </w:tc>
        <w:tc>
          <w:tcPr>
            <w:tcW w:w="1357"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联系电话</w:t>
            </w:r>
          </w:p>
        </w:tc>
        <w:tc>
          <w:tcPr>
            <w:tcW w:w="61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备注</w:t>
            </w:r>
          </w:p>
        </w:tc>
      </w:tr>
      <w:tr w:rsidR="008C2072" w:rsidRPr="002C6BC7" w:rsidTr="00163CF1">
        <w:trPr>
          <w:trHeight w:val="540"/>
          <w:jc w:val="center"/>
        </w:trPr>
        <w:tc>
          <w:tcPr>
            <w:tcW w:w="62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07"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vAlign w:val="center"/>
          </w:tcPr>
          <w:p w:rsidR="008C2072" w:rsidRPr="002C6BC7" w:rsidRDefault="008C2072" w:rsidP="00163CF1">
            <w:pPr>
              <w:widowControl/>
              <w:adjustRightInd w:val="0"/>
              <w:snapToGrid w:val="0"/>
              <w:jc w:val="center"/>
              <w:rPr>
                <w:rFonts w:eastAsia="宋体"/>
                <w:kern w:val="0"/>
                <w:szCs w:val="21"/>
              </w:rPr>
            </w:pPr>
          </w:p>
        </w:tc>
        <w:tc>
          <w:tcPr>
            <w:tcW w:w="682" w:type="dxa"/>
            <w:shd w:val="clear" w:color="auto" w:fill="auto"/>
            <w:vAlign w:val="center"/>
          </w:tcPr>
          <w:p w:rsidR="008C2072" w:rsidRPr="002C6BC7" w:rsidRDefault="008C2072" w:rsidP="00163CF1">
            <w:pPr>
              <w:adjustRightInd w:val="0"/>
              <w:snapToGrid w:val="0"/>
              <w:jc w:val="center"/>
              <w:rPr>
                <w:rFonts w:eastAsia="宋体"/>
                <w:kern w:val="0"/>
                <w:szCs w:val="21"/>
              </w:rPr>
            </w:pPr>
            <w:r w:rsidRPr="002C6BC7">
              <w:rPr>
                <w:rFonts w:eastAsia="宋体"/>
                <w:kern w:val="0"/>
                <w:szCs w:val="21"/>
              </w:rPr>
              <w:t xml:space="preserve">　</w:t>
            </w:r>
          </w:p>
        </w:tc>
        <w:tc>
          <w:tcPr>
            <w:tcW w:w="689"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67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135"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4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15" w:type="dxa"/>
            <w:vAlign w:val="center"/>
          </w:tcPr>
          <w:p w:rsidR="008C2072" w:rsidRPr="002C6BC7" w:rsidRDefault="008C2072" w:rsidP="00163CF1">
            <w:pPr>
              <w:widowControl/>
              <w:adjustRightInd w:val="0"/>
              <w:snapToGrid w:val="0"/>
              <w:jc w:val="center"/>
              <w:rPr>
                <w:rFonts w:eastAsia="宋体" w:cs="宋体"/>
                <w:kern w:val="0"/>
                <w:szCs w:val="21"/>
              </w:rPr>
            </w:pP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893"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357"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14"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2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07"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noWrap/>
            <w:vAlign w:val="center"/>
          </w:tcPr>
          <w:p w:rsidR="008C2072" w:rsidRPr="002C6BC7" w:rsidRDefault="008C2072" w:rsidP="00163CF1">
            <w:pPr>
              <w:widowControl/>
              <w:adjustRightInd w:val="0"/>
              <w:snapToGrid w:val="0"/>
              <w:jc w:val="center"/>
              <w:rPr>
                <w:rFonts w:eastAsia="宋体"/>
                <w:kern w:val="0"/>
                <w:szCs w:val="21"/>
              </w:rPr>
            </w:pPr>
          </w:p>
        </w:tc>
        <w:tc>
          <w:tcPr>
            <w:tcW w:w="682" w:type="dxa"/>
            <w:shd w:val="clear" w:color="auto" w:fill="auto"/>
            <w:vAlign w:val="center"/>
          </w:tcPr>
          <w:p w:rsidR="008C2072" w:rsidRPr="002C6BC7" w:rsidRDefault="008C2072" w:rsidP="00163CF1">
            <w:pPr>
              <w:adjustRightInd w:val="0"/>
              <w:snapToGrid w:val="0"/>
              <w:jc w:val="center"/>
              <w:rPr>
                <w:rFonts w:eastAsia="宋体"/>
                <w:kern w:val="0"/>
                <w:szCs w:val="21"/>
              </w:rPr>
            </w:pPr>
            <w:r w:rsidRPr="002C6BC7">
              <w:rPr>
                <w:rFonts w:eastAsia="宋体"/>
                <w:kern w:val="0"/>
                <w:szCs w:val="21"/>
              </w:rPr>
              <w:t xml:space="preserve">　</w:t>
            </w:r>
          </w:p>
        </w:tc>
        <w:tc>
          <w:tcPr>
            <w:tcW w:w="689"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67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135"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4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15" w:type="dxa"/>
            <w:vAlign w:val="center"/>
          </w:tcPr>
          <w:p w:rsidR="008C2072" w:rsidRPr="002C6BC7" w:rsidRDefault="008C2072" w:rsidP="00163CF1">
            <w:pPr>
              <w:widowControl/>
              <w:adjustRightInd w:val="0"/>
              <w:snapToGrid w:val="0"/>
              <w:jc w:val="center"/>
              <w:rPr>
                <w:rFonts w:eastAsia="宋体" w:cs="宋体"/>
                <w:kern w:val="0"/>
                <w:szCs w:val="21"/>
              </w:rPr>
            </w:pP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893"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357"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14"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2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07"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noWrap/>
            <w:vAlign w:val="center"/>
          </w:tcPr>
          <w:p w:rsidR="008C2072" w:rsidRPr="002C6BC7" w:rsidRDefault="008C2072" w:rsidP="00163CF1">
            <w:pPr>
              <w:widowControl/>
              <w:adjustRightInd w:val="0"/>
              <w:snapToGrid w:val="0"/>
              <w:jc w:val="center"/>
              <w:rPr>
                <w:rFonts w:eastAsia="宋体"/>
                <w:kern w:val="0"/>
                <w:szCs w:val="21"/>
              </w:rPr>
            </w:pPr>
          </w:p>
        </w:tc>
        <w:tc>
          <w:tcPr>
            <w:tcW w:w="682" w:type="dxa"/>
            <w:shd w:val="clear" w:color="auto" w:fill="auto"/>
            <w:vAlign w:val="center"/>
          </w:tcPr>
          <w:p w:rsidR="008C2072" w:rsidRPr="002C6BC7" w:rsidRDefault="008C2072" w:rsidP="00163CF1">
            <w:pPr>
              <w:adjustRightInd w:val="0"/>
              <w:snapToGrid w:val="0"/>
              <w:jc w:val="center"/>
              <w:rPr>
                <w:rFonts w:eastAsia="宋体"/>
                <w:kern w:val="0"/>
                <w:szCs w:val="21"/>
              </w:rPr>
            </w:pPr>
            <w:r w:rsidRPr="002C6BC7">
              <w:rPr>
                <w:rFonts w:eastAsia="宋体"/>
                <w:kern w:val="0"/>
                <w:szCs w:val="21"/>
              </w:rPr>
              <w:t xml:space="preserve">　</w:t>
            </w:r>
          </w:p>
        </w:tc>
        <w:tc>
          <w:tcPr>
            <w:tcW w:w="689"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67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135"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4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15" w:type="dxa"/>
            <w:vAlign w:val="center"/>
          </w:tcPr>
          <w:p w:rsidR="008C2072" w:rsidRPr="002C6BC7" w:rsidRDefault="008C2072" w:rsidP="00163CF1">
            <w:pPr>
              <w:widowControl/>
              <w:adjustRightInd w:val="0"/>
              <w:snapToGrid w:val="0"/>
              <w:jc w:val="center"/>
              <w:rPr>
                <w:rFonts w:eastAsia="宋体" w:cs="宋体"/>
                <w:kern w:val="0"/>
                <w:szCs w:val="21"/>
              </w:rPr>
            </w:pP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893"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357"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14"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2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07"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noWrap/>
            <w:vAlign w:val="center"/>
          </w:tcPr>
          <w:p w:rsidR="008C2072" w:rsidRPr="002C6BC7" w:rsidRDefault="008C2072" w:rsidP="00163CF1">
            <w:pPr>
              <w:widowControl/>
              <w:adjustRightInd w:val="0"/>
              <w:snapToGrid w:val="0"/>
              <w:jc w:val="center"/>
              <w:rPr>
                <w:rFonts w:eastAsia="宋体"/>
                <w:kern w:val="0"/>
                <w:szCs w:val="21"/>
              </w:rPr>
            </w:pPr>
          </w:p>
        </w:tc>
        <w:tc>
          <w:tcPr>
            <w:tcW w:w="682" w:type="dxa"/>
            <w:shd w:val="clear" w:color="auto" w:fill="auto"/>
            <w:vAlign w:val="center"/>
          </w:tcPr>
          <w:p w:rsidR="008C2072" w:rsidRPr="002C6BC7" w:rsidRDefault="008C2072" w:rsidP="00163CF1">
            <w:pPr>
              <w:adjustRightInd w:val="0"/>
              <w:snapToGrid w:val="0"/>
              <w:jc w:val="center"/>
              <w:rPr>
                <w:rFonts w:eastAsia="宋体"/>
                <w:kern w:val="0"/>
                <w:szCs w:val="21"/>
              </w:rPr>
            </w:pPr>
            <w:r w:rsidRPr="002C6BC7">
              <w:rPr>
                <w:rFonts w:eastAsia="宋体"/>
                <w:kern w:val="0"/>
                <w:szCs w:val="21"/>
              </w:rPr>
              <w:t xml:space="preserve">　</w:t>
            </w:r>
          </w:p>
        </w:tc>
        <w:tc>
          <w:tcPr>
            <w:tcW w:w="689"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67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135"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4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15" w:type="dxa"/>
            <w:vAlign w:val="center"/>
          </w:tcPr>
          <w:p w:rsidR="008C2072" w:rsidRPr="002C6BC7" w:rsidRDefault="008C2072" w:rsidP="00163CF1">
            <w:pPr>
              <w:widowControl/>
              <w:adjustRightInd w:val="0"/>
              <w:snapToGrid w:val="0"/>
              <w:jc w:val="center"/>
              <w:rPr>
                <w:rFonts w:eastAsia="宋体" w:cs="宋体"/>
                <w:kern w:val="0"/>
                <w:szCs w:val="21"/>
              </w:rPr>
            </w:pP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893"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357"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14"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2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07"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82"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689"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67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135"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4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15" w:type="dxa"/>
            <w:vAlign w:val="center"/>
          </w:tcPr>
          <w:p w:rsidR="008C2072" w:rsidRPr="002C6BC7" w:rsidRDefault="008C2072" w:rsidP="00163CF1">
            <w:pPr>
              <w:widowControl/>
              <w:adjustRightInd w:val="0"/>
              <w:snapToGrid w:val="0"/>
              <w:jc w:val="center"/>
              <w:rPr>
                <w:rFonts w:eastAsia="宋体" w:cs="宋体"/>
                <w:kern w:val="0"/>
                <w:szCs w:val="21"/>
              </w:rPr>
            </w:pP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893"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357"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14"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2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07"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82"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689"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67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135"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4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15" w:type="dxa"/>
            <w:vAlign w:val="center"/>
          </w:tcPr>
          <w:p w:rsidR="008C2072" w:rsidRPr="002C6BC7" w:rsidRDefault="008C2072" w:rsidP="00163CF1">
            <w:pPr>
              <w:widowControl/>
              <w:adjustRightInd w:val="0"/>
              <w:snapToGrid w:val="0"/>
              <w:jc w:val="center"/>
              <w:rPr>
                <w:rFonts w:eastAsia="宋体" w:cs="宋体"/>
                <w:kern w:val="0"/>
                <w:szCs w:val="21"/>
              </w:rPr>
            </w:pP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893"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357" w:type="dxa"/>
            <w:shd w:val="clear" w:color="auto" w:fill="auto"/>
            <w:noWrap/>
            <w:vAlign w:val="center"/>
          </w:tcPr>
          <w:p w:rsidR="008C2072" w:rsidRPr="002C6BC7" w:rsidRDefault="008C2072" w:rsidP="00163CF1">
            <w:pPr>
              <w:widowControl/>
              <w:adjustRightInd w:val="0"/>
              <w:snapToGrid w:val="0"/>
              <w:jc w:val="center"/>
              <w:rPr>
                <w:rFonts w:eastAsia="宋体" w:cs="宋体"/>
                <w:kern w:val="0"/>
                <w:szCs w:val="21"/>
              </w:rPr>
            </w:pPr>
          </w:p>
        </w:tc>
        <w:tc>
          <w:tcPr>
            <w:tcW w:w="614"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2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07"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682"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689"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67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135"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4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15" w:type="dxa"/>
            <w:vAlign w:val="center"/>
          </w:tcPr>
          <w:p w:rsidR="008C2072" w:rsidRPr="002C6BC7" w:rsidRDefault="008C2072" w:rsidP="00163CF1">
            <w:pPr>
              <w:widowControl/>
              <w:adjustRightInd w:val="0"/>
              <w:snapToGrid w:val="0"/>
              <w:jc w:val="center"/>
              <w:rPr>
                <w:rFonts w:eastAsia="宋体" w:cs="宋体"/>
                <w:kern w:val="0"/>
                <w:szCs w:val="21"/>
              </w:rPr>
            </w:pPr>
          </w:p>
        </w:tc>
        <w:tc>
          <w:tcPr>
            <w:tcW w:w="735"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73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893"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357"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614"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r w:rsidR="008C2072" w:rsidRPr="002C6BC7" w:rsidTr="00163CF1">
        <w:trPr>
          <w:trHeight w:val="555"/>
          <w:jc w:val="center"/>
        </w:trPr>
        <w:tc>
          <w:tcPr>
            <w:tcW w:w="622"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007"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5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628"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682"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689"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67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2135" w:type="dxa"/>
            <w:shd w:val="clear" w:color="auto" w:fill="auto"/>
            <w:vAlign w:val="center"/>
          </w:tcPr>
          <w:p w:rsidR="008C2072" w:rsidRPr="002C6BC7" w:rsidRDefault="008C2072" w:rsidP="00163CF1">
            <w:pPr>
              <w:widowControl/>
              <w:adjustRightInd w:val="0"/>
              <w:snapToGrid w:val="0"/>
              <w:jc w:val="left"/>
              <w:rPr>
                <w:rFonts w:eastAsia="宋体" w:cs="宋体"/>
                <w:kern w:val="0"/>
                <w:szCs w:val="21"/>
              </w:rPr>
            </w:pPr>
            <w:r w:rsidRPr="002C6BC7">
              <w:rPr>
                <w:rFonts w:eastAsia="宋体" w:cs="宋体" w:hint="eastAsia"/>
                <w:kern w:val="0"/>
                <w:szCs w:val="21"/>
              </w:rPr>
              <w:t xml:space="preserve">　</w:t>
            </w:r>
          </w:p>
        </w:tc>
        <w:tc>
          <w:tcPr>
            <w:tcW w:w="846"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15" w:type="dxa"/>
            <w:vAlign w:val="center"/>
          </w:tcPr>
          <w:p w:rsidR="008C2072" w:rsidRPr="002C6BC7" w:rsidRDefault="008C2072" w:rsidP="00163CF1">
            <w:pPr>
              <w:widowControl/>
              <w:adjustRightInd w:val="0"/>
              <w:snapToGrid w:val="0"/>
              <w:jc w:val="center"/>
              <w:rPr>
                <w:rFonts w:eastAsia="宋体" w:cs="宋体"/>
                <w:kern w:val="0"/>
                <w:szCs w:val="21"/>
              </w:rPr>
            </w:pPr>
          </w:p>
        </w:tc>
        <w:tc>
          <w:tcPr>
            <w:tcW w:w="735"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734"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893" w:type="dxa"/>
            <w:shd w:val="clear" w:color="auto" w:fill="auto"/>
            <w:vAlign w:val="center"/>
          </w:tcPr>
          <w:p w:rsidR="008C2072" w:rsidRPr="002C6BC7" w:rsidRDefault="008C2072" w:rsidP="00163CF1">
            <w:pPr>
              <w:adjustRightInd w:val="0"/>
              <w:snapToGrid w:val="0"/>
              <w:jc w:val="center"/>
              <w:rPr>
                <w:rFonts w:eastAsia="宋体" w:cs="宋体"/>
                <w:kern w:val="0"/>
                <w:szCs w:val="21"/>
              </w:rPr>
            </w:pPr>
            <w:r w:rsidRPr="002C6BC7">
              <w:rPr>
                <w:rFonts w:eastAsia="宋体" w:cs="宋体" w:hint="eastAsia"/>
                <w:kern w:val="0"/>
                <w:szCs w:val="21"/>
              </w:rPr>
              <w:t xml:space="preserve">　</w:t>
            </w:r>
          </w:p>
        </w:tc>
        <w:tc>
          <w:tcPr>
            <w:tcW w:w="1357" w:type="dxa"/>
            <w:shd w:val="clear" w:color="auto" w:fill="auto"/>
            <w:vAlign w:val="center"/>
          </w:tcPr>
          <w:p w:rsidR="008C2072" w:rsidRPr="002C6BC7" w:rsidRDefault="008C2072" w:rsidP="00163CF1">
            <w:pPr>
              <w:widowControl/>
              <w:adjustRightInd w:val="0"/>
              <w:snapToGrid w:val="0"/>
              <w:jc w:val="center"/>
              <w:rPr>
                <w:rFonts w:eastAsia="宋体" w:cs="宋体"/>
                <w:kern w:val="0"/>
                <w:szCs w:val="21"/>
              </w:rPr>
            </w:pPr>
          </w:p>
        </w:tc>
        <w:tc>
          <w:tcPr>
            <w:tcW w:w="614" w:type="dxa"/>
            <w:shd w:val="clear" w:color="auto" w:fill="auto"/>
            <w:vAlign w:val="center"/>
          </w:tcPr>
          <w:p w:rsidR="008C2072" w:rsidRPr="002C6BC7" w:rsidRDefault="008C2072" w:rsidP="00163CF1">
            <w:pPr>
              <w:adjustRightInd w:val="0"/>
              <w:snapToGrid w:val="0"/>
              <w:jc w:val="center"/>
              <w:rPr>
                <w:rFonts w:eastAsia="宋体" w:cs="宋体"/>
                <w:kern w:val="0"/>
                <w:szCs w:val="21"/>
              </w:rPr>
            </w:pPr>
          </w:p>
        </w:tc>
      </w:tr>
    </w:tbl>
    <w:p w:rsidR="008C2072" w:rsidRDefault="008C2072" w:rsidP="00163CF1">
      <w:pPr>
        <w:adjustRightInd w:val="0"/>
        <w:snapToGrid w:val="0"/>
        <w:rPr>
          <w:rFonts w:eastAsia="宋体" w:cs="宋体"/>
          <w:kern w:val="0"/>
          <w:szCs w:val="21"/>
        </w:rPr>
      </w:pPr>
    </w:p>
    <w:p w:rsidR="008C2072" w:rsidRDefault="008C2072" w:rsidP="00163CF1">
      <w:pPr>
        <w:adjustRightInd w:val="0"/>
        <w:snapToGrid w:val="0"/>
      </w:pPr>
      <w:r w:rsidRPr="002C6BC7">
        <w:rPr>
          <w:rFonts w:eastAsia="宋体" w:cs="宋体" w:hint="eastAsia"/>
          <w:kern w:val="0"/>
          <w:szCs w:val="21"/>
        </w:rPr>
        <w:t>注：此表格上报时一式两份。</w:t>
      </w:r>
      <w:r w:rsidR="00E46CF4">
        <w:rPr>
          <w:noProof/>
        </w:rPr>
        <w:pict>
          <v:line id="_x0000_s1026" style="position:absolute;left:0;text-align:left;z-index:251660288;mso-position-horizontal-relative:text;mso-position-vertical-relative:text" from="-30pt,592.8pt" to="450pt,592.8pt" strokecolor="red" strokeweight="4.5pt">
            <v:stroke linestyle="thinThick"/>
          </v:line>
        </w:pict>
      </w:r>
    </w:p>
    <w:p w:rsidR="00D146A9" w:rsidRPr="008C2072" w:rsidRDefault="00D146A9"/>
    <w:sectPr w:rsidR="00D146A9" w:rsidRPr="008C2072" w:rsidSect="00163CF1">
      <w:pgSz w:w="16838" w:h="11906" w:orient="landscape" w:code="9"/>
      <w:pgMar w:top="1758" w:right="1588" w:bottom="1701" w:left="1871" w:header="851" w:footer="1418" w:gutter="0"/>
      <w:cols w:space="425"/>
      <w:docGrid w:type="linesAndChars" w:linePitch="608" w:charSpace="-40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356" w:rsidRDefault="003E0356" w:rsidP="00E46CF4">
      <w:r>
        <w:separator/>
      </w:r>
    </w:p>
  </w:endnote>
  <w:endnote w:type="continuationSeparator" w:id="1">
    <w:p w:rsidR="003E0356" w:rsidRDefault="003E0356" w:rsidP="00E46C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F1" w:rsidRDefault="00E46CF4" w:rsidP="00163CF1">
    <w:pPr>
      <w:pStyle w:val="a5"/>
      <w:framePr w:wrap="around" w:vAnchor="text" w:hAnchor="margin" w:xAlign="outside" w:y="1"/>
      <w:rPr>
        <w:rStyle w:val="a6"/>
      </w:rPr>
    </w:pPr>
    <w:r>
      <w:rPr>
        <w:rStyle w:val="a6"/>
      </w:rPr>
      <w:fldChar w:fldCharType="begin"/>
    </w:r>
    <w:r w:rsidR="008C2072">
      <w:rPr>
        <w:rStyle w:val="a6"/>
      </w:rPr>
      <w:instrText xml:space="preserve">PAGE  </w:instrText>
    </w:r>
    <w:r>
      <w:rPr>
        <w:rStyle w:val="a6"/>
      </w:rPr>
      <w:fldChar w:fldCharType="end"/>
    </w:r>
  </w:p>
  <w:p w:rsidR="00163CF1" w:rsidRDefault="003E0356" w:rsidP="00163CF1">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F1" w:rsidRPr="00E9406F" w:rsidRDefault="008C2072" w:rsidP="00163CF1">
    <w:pPr>
      <w:pStyle w:val="a5"/>
      <w:framePr w:wrap="around" w:vAnchor="text" w:hAnchor="margin" w:xAlign="outside" w:y="1"/>
      <w:rPr>
        <w:rStyle w:val="a6"/>
        <w:rFonts w:ascii="宋体" w:hAnsi="宋体"/>
        <w:sz w:val="28"/>
        <w:szCs w:val="28"/>
      </w:rPr>
    </w:pPr>
    <w:r w:rsidRPr="00E9406F">
      <w:rPr>
        <w:rStyle w:val="a6"/>
        <w:rFonts w:ascii="宋体" w:hAnsi="宋体" w:hint="eastAsia"/>
        <w:sz w:val="28"/>
        <w:szCs w:val="28"/>
      </w:rPr>
      <w:t>—</w:t>
    </w:r>
    <w:r w:rsidR="00E46CF4" w:rsidRPr="00E9406F">
      <w:rPr>
        <w:rStyle w:val="a6"/>
        <w:rFonts w:ascii="宋体" w:hAnsi="宋体"/>
        <w:sz w:val="28"/>
        <w:szCs w:val="28"/>
      </w:rPr>
      <w:fldChar w:fldCharType="begin"/>
    </w:r>
    <w:r w:rsidRPr="00E9406F">
      <w:rPr>
        <w:rStyle w:val="a6"/>
        <w:rFonts w:ascii="宋体" w:hAnsi="宋体"/>
        <w:sz w:val="28"/>
        <w:szCs w:val="28"/>
      </w:rPr>
      <w:instrText xml:space="preserve">PAGE  </w:instrText>
    </w:r>
    <w:r w:rsidR="00E46CF4" w:rsidRPr="00E9406F">
      <w:rPr>
        <w:rStyle w:val="a6"/>
        <w:rFonts w:ascii="宋体" w:hAnsi="宋体"/>
        <w:sz w:val="28"/>
        <w:szCs w:val="28"/>
      </w:rPr>
      <w:fldChar w:fldCharType="separate"/>
    </w:r>
    <w:r w:rsidR="00B74331">
      <w:rPr>
        <w:rStyle w:val="a6"/>
        <w:rFonts w:ascii="宋体" w:hAnsi="宋体"/>
        <w:noProof/>
        <w:sz w:val="28"/>
        <w:szCs w:val="28"/>
      </w:rPr>
      <w:t>1</w:t>
    </w:r>
    <w:r w:rsidR="00E46CF4" w:rsidRPr="00E9406F">
      <w:rPr>
        <w:rStyle w:val="a6"/>
        <w:rFonts w:ascii="宋体" w:hAnsi="宋体"/>
        <w:sz w:val="28"/>
        <w:szCs w:val="28"/>
      </w:rPr>
      <w:fldChar w:fldCharType="end"/>
    </w:r>
    <w:r w:rsidRPr="00E9406F">
      <w:rPr>
        <w:rStyle w:val="a6"/>
        <w:rFonts w:ascii="宋体" w:hAnsi="宋体" w:hint="eastAsia"/>
        <w:sz w:val="28"/>
        <w:szCs w:val="28"/>
      </w:rPr>
      <w:t>—</w:t>
    </w:r>
  </w:p>
  <w:p w:rsidR="00163CF1" w:rsidRDefault="003E0356" w:rsidP="00163CF1">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356" w:rsidRDefault="003E0356" w:rsidP="00E46CF4">
      <w:r>
        <w:separator/>
      </w:r>
    </w:p>
  </w:footnote>
  <w:footnote w:type="continuationSeparator" w:id="1">
    <w:p w:rsidR="003E0356" w:rsidRDefault="003E0356" w:rsidP="00E46C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2072"/>
    <w:rsid w:val="003E0356"/>
    <w:rsid w:val="008C2072"/>
    <w:rsid w:val="00B74331"/>
    <w:rsid w:val="00D146A9"/>
    <w:rsid w:val="00E46C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6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2072"/>
    <w:rPr>
      <w:color w:val="0000FF"/>
      <w:u w:val="single"/>
    </w:rPr>
  </w:style>
  <w:style w:type="character" w:styleId="a4">
    <w:name w:val="Strong"/>
    <w:basedOn w:val="a0"/>
    <w:qFormat/>
    <w:rsid w:val="008C2072"/>
    <w:rPr>
      <w:b/>
      <w:bCs/>
    </w:rPr>
  </w:style>
  <w:style w:type="paragraph" w:styleId="a5">
    <w:name w:val="footer"/>
    <w:basedOn w:val="a"/>
    <w:link w:val="Char"/>
    <w:rsid w:val="008C207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5"/>
    <w:rsid w:val="008C2072"/>
    <w:rPr>
      <w:rFonts w:ascii="Times New Roman" w:eastAsia="宋体" w:hAnsi="Times New Roman" w:cs="Times New Roman"/>
      <w:sz w:val="18"/>
      <w:szCs w:val="18"/>
    </w:rPr>
  </w:style>
  <w:style w:type="character" w:styleId="a6">
    <w:name w:val="page number"/>
    <w:basedOn w:val="a0"/>
    <w:rsid w:val="008C2072"/>
  </w:style>
  <w:style w:type="paragraph" w:styleId="a7">
    <w:name w:val="header"/>
    <w:basedOn w:val="a"/>
    <w:link w:val="Char0"/>
    <w:uiPriority w:val="99"/>
    <w:semiHidden/>
    <w:unhideWhenUsed/>
    <w:rsid w:val="00B743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B7433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761</Words>
  <Characters>4342</Characters>
  <Application>Microsoft Office Word</Application>
  <DocSecurity>0</DocSecurity>
  <Lines>36</Lines>
  <Paragraphs>10</Paragraphs>
  <ScaleCrop>false</ScaleCrop>
  <Company>Sky123.Org</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2</cp:revision>
  <dcterms:created xsi:type="dcterms:W3CDTF">2015-01-19T09:56:00Z</dcterms:created>
  <dcterms:modified xsi:type="dcterms:W3CDTF">2015-01-19T09:56:00Z</dcterms:modified>
</cp:coreProperties>
</file>