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41" w:rsidRPr="00AC2908" w:rsidRDefault="004F1B41" w:rsidP="004F1B41">
      <w:pPr>
        <w:widowControl/>
        <w:spacing w:line="300" w:lineRule="exact"/>
        <w:jc w:val="left"/>
        <w:rPr>
          <w:rFonts w:ascii="仿宋_GB2312" w:eastAsia="仿宋_GB2312" w:hAnsi="华文宋体"/>
          <w:sz w:val="28"/>
          <w:szCs w:val="28"/>
        </w:rPr>
      </w:pPr>
      <w:r w:rsidRPr="00AC2908">
        <w:rPr>
          <w:rFonts w:ascii="仿宋_GB2312" w:eastAsia="仿宋_GB2312" w:hAnsi="华文宋体" w:cs="仿宋_GB2312" w:hint="eastAsia"/>
          <w:sz w:val="28"/>
          <w:szCs w:val="28"/>
        </w:rPr>
        <w:t>附件1</w:t>
      </w:r>
    </w:p>
    <w:p w:rsidR="004F1B41" w:rsidRDefault="004F1B41" w:rsidP="004F1B41">
      <w:pPr>
        <w:widowControl/>
        <w:jc w:val="left"/>
        <w:rPr>
          <w:rFonts w:ascii="宋体" w:hAnsi="宋体" w:cs="仿宋_GB2312"/>
          <w:b/>
          <w:sz w:val="28"/>
          <w:szCs w:val="28"/>
        </w:rPr>
      </w:pPr>
    </w:p>
    <w:p w:rsidR="004F1B41" w:rsidRDefault="004F1B41" w:rsidP="004F1B41">
      <w:pPr>
        <w:widowControl/>
        <w:jc w:val="center"/>
        <w:rPr>
          <w:rFonts w:ascii="仿宋_GB2312" w:eastAsia="仿宋_GB2312" w:hAnsiTheme="minorHAnsi" w:cstheme="minorBidi"/>
          <w:b/>
          <w:bCs/>
          <w:sz w:val="30"/>
          <w:szCs w:val="30"/>
        </w:rPr>
      </w:pPr>
      <w:bookmarkStart w:id="0" w:name="_GoBack"/>
      <w:bookmarkEnd w:id="0"/>
      <w:r>
        <w:rPr>
          <w:rFonts w:ascii="宋体" w:hAnsi="宋体" w:cs="仿宋_GB2312" w:hint="eastAsia"/>
          <w:b/>
          <w:sz w:val="28"/>
          <w:szCs w:val="28"/>
        </w:rPr>
        <w:t xml:space="preserve">  </w:t>
      </w:r>
      <w:r>
        <w:rPr>
          <w:rFonts w:ascii="仿宋_GB2312" w:eastAsia="仿宋_GB2312" w:hAnsi="宋体" w:cs="宋体" w:hint="eastAsia"/>
          <w:b/>
          <w:bCs/>
          <w:sz w:val="30"/>
          <w:szCs w:val="30"/>
        </w:rPr>
        <w:t>2017年上半年集中培训课程安排表</w:t>
      </w:r>
    </w:p>
    <w:tbl>
      <w:tblPr>
        <w:tblW w:w="51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45"/>
        <w:gridCol w:w="2255"/>
        <w:gridCol w:w="1431"/>
        <w:gridCol w:w="1947"/>
        <w:gridCol w:w="1281"/>
        <w:gridCol w:w="1133"/>
      </w:tblGrid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="宋体" w:eastAsiaTheme="minorEastAsia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="宋体" w:eastAsiaTheme="minorEastAsia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培训课程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="宋体" w:eastAsiaTheme="minorEastAsia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培训时间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="宋体" w:eastAsiaTheme="minorEastAsia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主讲教师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="宋体" w:eastAsiaTheme="minorEastAsia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参训方式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="宋体" w:eastAsiaTheme="minorEastAsia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分会场</w:t>
            </w:r>
          </w:p>
        </w:tc>
      </w:tr>
      <w:tr w:rsidR="004F1B41" w:rsidTr="000E5911">
        <w:trPr>
          <w:cantSplit/>
          <w:trHeight w:val="1723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高校教师职业成长与师德修养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3月24-25日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甘德安（江汉大学），张伟良（河北地质大学），姚小玲（北京航空航天大学），刘平青（北京理工大学）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center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长沙市中心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社会科学研究中的量化研究方法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4月7-8日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刘红云（北京师范大学）等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center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长沙市中心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高校教学秘书的职业能力发展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4月14-15日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单凤儒（渤海大学），张树永（山东大学），刘平青（北京理工大学），岳海翔（西安交通大学）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长沙市中心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教学名师从教经验谈：教育改革与教师教学（理）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4月21-22日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hAnsiTheme="minorEastAsia" w:cs="Calibri" w:hint="eastAsia"/>
                <w:szCs w:val="21"/>
              </w:rPr>
              <w:t>文继舫（中南大学），王万良（浙江工业大学），刘三阳（西安电子科技大学），李俊峰（清华大学）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center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长沙市中心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教学名师从教经验谈：教育改革与教师教学（文）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4月21-22日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阎步克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（北京大学），张征（中国人民大学），蒋述卓（暨南大学），  董志翘（南京师范大学）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center"/>
              <w:rPr>
                <w:rFonts w:ascii="宋体" w:eastAsiaTheme="minorEastAsia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湖南省中心</w:t>
            </w:r>
          </w:p>
        </w:tc>
      </w:tr>
      <w:tr w:rsidR="004F1B41" w:rsidTr="000E5911">
        <w:trPr>
          <w:cantSplit/>
          <w:trHeight w:val="1597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6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工程教育专业认证与专业建设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5月5-6日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孙建荣（澳门科技大学），陈道蓄（南京大学）等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长沙市中心</w:t>
            </w:r>
          </w:p>
        </w:tc>
      </w:tr>
      <w:tr w:rsidR="004F1B41" w:rsidTr="000E5911">
        <w:trPr>
          <w:cantSplit/>
          <w:trHeight w:val="1723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>7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VR技术在教育教学中的创新应用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5月5-6日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周明全（教育部虚拟现实工程研究中心），</w:t>
            </w:r>
            <w:proofErr w:type="gramStart"/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文钧雷</w:t>
            </w:r>
            <w:proofErr w:type="gramEnd"/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（清华大学）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="宋体" w:eastAsiaTheme="minorEastAsia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以学生为中心的在线课程设计及教学应用：新成果、新趋势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5月12-13日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汪琼（北京大学），潘迎春（武汉大学），邢以群、翁恺（浙江大学）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长沙市中心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9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HAnsi" w:eastAsiaTheme="minorEastAsia" w:hAnsiTheme="minorHAnsi"/>
                <w:shd w:val="pct15" w:color="auto" w:fill="FFFFFF"/>
              </w:rPr>
            </w:pPr>
            <w:r>
              <w:rPr>
                <w:rFonts w:hint="eastAsia"/>
                <w:lang w:val="zh-TW" w:eastAsia="zh-TW"/>
              </w:rPr>
              <w:t>高等教育评估发展新趋势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5月12-13日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hint="eastAsia"/>
                <w:lang w:val="zh-TW" w:eastAsia="zh-TW"/>
              </w:rPr>
              <w:t>刘振天</w:t>
            </w:r>
            <w:r>
              <w:rPr>
                <w:rFonts w:hint="eastAsia"/>
                <w:lang w:val="zh-TW"/>
              </w:rPr>
              <w:t>（</w:t>
            </w:r>
            <w:r>
              <w:rPr>
                <w:rFonts w:hint="eastAsia"/>
                <w:lang w:val="zh-TW" w:eastAsia="zh-TW"/>
              </w:rPr>
              <w:t>教育部高等教育教学评估中心</w:t>
            </w:r>
            <w:r>
              <w:rPr>
                <w:rFonts w:hint="eastAsia"/>
                <w:lang w:val="zh-TW"/>
              </w:rPr>
              <w:t>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HAnsi" w:eastAsiaTheme="minorEastAsia" w:hAnsiTheme="minorHAnsi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HAnsi" w:eastAsiaTheme="minorEastAsia" w:hAnsiTheme="minorHAnsi"/>
                <w:shd w:val="pct15" w:color="auto" w:fill="FFFFFF"/>
              </w:rPr>
            </w:pPr>
            <w:r>
              <w:rPr>
                <w:rFonts w:ascii="宋体" w:hAnsi="宋体" w:cs="宋体" w:hint="eastAsia"/>
                <w:szCs w:val="21"/>
              </w:rPr>
              <w:t>湖南省中心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10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hAnsiTheme="minorEastAsia" w:cs="Calibri" w:hint="eastAsia"/>
                <w:szCs w:val="21"/>
              </w:rPr>
              <w:t>教研室主任岗位能力提升与发展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5月19-20日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hAnsiTheme="minorEastAsia" w:cs="Calibri" w:hint="eastAsia"/>
                <w:szCs w:val="21"/>
              </w:rPr>
              <w:t>张伟良（河北地质大学），张树永（山东大学），刘平青（北京理工大学）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湖南省中心</w:t>
            </w:r>
          </w:p>
        </w:tc>
      </w:tr>
      <w:tr w:rsidR="004F1B41" w:rsidTr="000E5911">
        <w:trPr>
          <w:cantSplit/>
          <w:trHeight w:val="1723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11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智慧课堂教学模式与实践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5月19-20日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何聚厚</w:t>
            </w:r>
            <w:proofErr w:type="gramEnd"/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（陕西师范大学）等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长沙市中心</w:t>
            </w:r>
          </w:p>
        </w:tc>
      </w:tr>
      <w:tr w:rsidR="004F1B41" w:rsidTr="000E5911">
        <w:trPr>
          <w:cantSplit/>
          <w:trHeight w:val="1307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12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 xml:space="preserve">未来课堂：混合式教学课堂的设计与实现  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5月26-27日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余建波（上海交通大学）等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13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高校英语课堂师生互动策略与应用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6月9-10日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宋毅、马丽媛（北京外国语大学）等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长沙市中心</w:t>
            </w:r>
          </w:p>
        </w:tc>
      </w:tr>
      <w:tr w:rsidR="004F1B41" w:rsidTr="000E5911">
        <w:trPr>
          <w:cantSplit/>
          <w:trHeight w:val="330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14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hAnsiTheme="minorEastAsia" w:cs="Calibri" w:hint="eastAsia"/>
                <w:szCs w:val="21"/>
              </w:rPr>
              <w:t>大学课堂教学的艺术与魅力——如何打造精彩课堂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hAnsiTheme="minorEastAsia" w:cs="Calibri" w:hint="eastAsia"/>
                <w:szCs w:val="21"/>
              </w:rPr>
              <w:t>6月9-10日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jc w:val="left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hAnsiTheme="minorEastAsia" w:cs="Calibri" w:hint="eastAsia"/>
                <w:szCs w:val="21"/>
              </w:rPr>
              <w:t>周游（哈尔滨商业大学），陈庆章（浙江工业大学）等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湖南省中心</w:t>
            </w:r>
          </w:p>
        </w:tc>
      </w:tr>
      <w:tr w:rsidR="004F1B41" w:rsidTr="000E5911">
        <w:trPr>
          <w:cantSplit/>
          <w:trHeight w:val="998"/>
          <w:jc w:val="center"/>
        </w:trPr>
        <w:tc>
          <w:tcPr>
            <w:tcW w:w="3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15</w:t>
            </w:r>
          </w:p>
        </w:tc>
        <w:tc>
          <w:tcPr>
            <w:tcW w:w="12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思想政治理论课教学方法创新与实践</w:t>
            </w:r>
          </w:p>
        </w:tc>
        <w:tc>
          <w:tcPr>
            <w:tcW w:w="8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6月16-17日</w:t>
            </w:r>
          </w:p>
        </w:tc>
        <w:tc>
          <w:tcPr>
            <w:tcW w:w="11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王</w:t>
            </w:r>
            <w:r>
              <w:rPr>
                <w:rFonts w:asciiTheme="minorEastAsia" w:hAnsiTheme="minorEastAsia" w:cs="Calibri" w:hint="eastAsia"/>
                <w:szCs w:val="21"/>
              </w:rPr>
              <w:t>炳林（教育部社科中心），杨慧民（大连理工大学），张润枝（北京师范大学），冯秀军（中央财经大学）</w:t>
            </w:r>
          </w:p>
        </w:tc>
        <w:tc>
          <w:tcPr>
            <w:tcW w:w="7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left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直播，学员到分中心/分会场</w:t>
            </w:r>
          </w:p>
        </w:tc>
        <w:tc>
          <w:tcPr>
            <w:tcW w:w="65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F1B41" w:rsidRDefault="004F1B41" w:rsidP="000E5911">
            <w:pPr>
              <w:widowControl/>
              <w:spacing w:line="400" w:lineRule="exact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湖南省中心</w:t>
            </w:r>
          </w:p>
        </w:tc>
      </w:tr>
    </w:tbl>
    <w:p w:rsidR="00456E70" w:rsidRDefault="00456E70"/>
    <w:sectPr w:rsidR="00456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A3F" w:rsidRDefault="00133A3F" w:rsidP="004F1B41">
      <w:r>
        <w:separator/>
      </w:r>
    </w:p>
  </w:endnote>
  <w:endnote w:type="continuationSeparator" w:id="0">
    <w:p w:rsidR="00133A3F" w:rsidRDefault="00133A3F" w:rsidP="004F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A3F" w:rsidRDefault="00133A3F" w:rsidP="004F1B41">
      <w:r>
        <w:separator/>
      </w:r>
    </w:p>
  </w:footnote>
  <w:footnote w:type="continuationSeparator" w:id="0">
    <w:p w:rsidR="00133A3F" w:rsidRDefault="00133A3F" w:rsidP="004F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B2"/>
    <w:rsid w:val="000A34B2"/>
    <w:rsid w:val="00133A3F"/>
    <w:rsid w:val="00456E70"/>
    <w:rsid w:val="004673B8"/>
    <w:rsid w:val="004F1B41"/>
    <w:rsid w:val="0095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B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B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B4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B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1B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1B4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1B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1B4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1061</Characters>
  <Application>Microsoft Office Word</Application>
  <DocSecurity>0</DocSecurity>
  <Lines>8</Lines>
  <Paragraphs>2</Paragraphs>
  <ScaleCrop>false</ScaleCrop>
  <Company>微软中国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2017-03-12T09:22:00Z</dcterms:created>
  <dcterms:modified xsi:type="dcterms:W3CDTF">2017-03-15T00:31:00Z</dcterms:modified>
</cp:coreProperties>
</file>